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gridCol w:w="4502"/>
      </w:tblGrid>
      <w:tr w:rsidR="00D500ED" w:rsidRPr="004E70AE" w:rsidTr="00807F22">
        <w:tc>
          <w:tcPr>
            <w:tcW w:w="4502" w:type="dxa"/>
          </w:tcPr>
          <w:p w:rsidR="00D500ED" w:rsidRPr="00617783" w:rsidRDefault="00F134F2" w:rsidP="00807F22">
            <w:pPr>
              <w:spacing w:before="120"/>
              <w:jc w:val="both"/>
              <w:rPr>
                <w:sz w:val="22"/>
                <w:szCs w:val="22"/>
                <w:lang w:val="lv-LV"/>
              </w:rPr>
            </w:pPr>
            <w:hyperlink r:id="rId8" w:history="1"/>
          </w:p>
        </w:tc>
        <w:tc>
          <w:tcPr>
            <w:tcW w:w="4502" w:type="dxa"/>
          </w:tcPr>
          <w:p w:rsidR="00D500ED" w:rsidRPr="00617783" w:rsidRDefault="00D500ED" w:rsidP="00807F22">
            <w:pPr>
              <w:jc w:val="right"/>
              <w:rPr>
                <w:lang w:val="lv-LV"/>
              </w:rPr>
            </w:pPr>
            <w:r w:rsidRPr="00617783">
              <w:rPr>
                <w:lang w:val="lv-LV"/>
              </w:rPr>
              <w:t>APSTIPRINĀTS</w:t>
            </w:r>
          </w:p>
          <w:p w:rsidR="00D500ED" w:rsidRPr="00617783" w:rsidRDefault="004E70AE" w:rsidP="00807F22">
            <w:pPr>
              <w:jc w:val="right"/>
              <w:rPr>
                <w:lang w:val="lv-LV"/>
              </w:rPr>
            </w:pPr>
            <w:r>
              <w:rPr>
                <w:lang w:val="lv-LV"/>
              </w:rPr>
              <w:t>Garkalnes</w:t>
            </w:r>
            <w:r w:rsidR="00D500ED" w:rsidRPr="00617783">
              <w:rPr>
                <w:lang w:val="lv-LV"/>
              </w:rPr>
              <w:t xml:space="preserve"> novada </w:t>
            </w:r>
            <w:r>
              <w:rPr>
                <w:lang w:val="lv-LV"/>
              </w:rPr>
              <w:t>Domes</w:t>
            </w:r>
            <w:r w:rsidR="00D500ED" w:rsidRPr="00617783">
              <w:rPr>
                <w:lang w:val="lv-LV"/>
              </w:rPr>
              <w:t xml:space="preserve"> </w:t>
            </w:r>
          </w:p>
          <w:p w:rsidR="00D500ED" w:rsidRPr="00617783" w:rsidRDefault="00D500ED" w:rsidP="00807F22">
            <w:pPr>
              <w:jc w:val="right"/>
              <w:rPr>
                <w:lang w:val="lv-LV"/>
              </w:rPr>
            </w:pPr>
            <w:r w:rsidRPr="00617783">
              <w:rPr>
                <w:lang w:val="lv-LV"/>
              </w:rPr>
              <w:t>Iepirkumu komisijas</w:t>
            </w:r>
          </w:p>
          <w:p w:rsidR="00D500ED" w:rsidRPr="00617783" w:rsidRDefault="00D500ED" w:rsidP="00807F22">
            <w:pPr>
              <w:jc w:val="right"/>
              <w:rPr>
                <w:lang w:val="lv-LV"/>
              </w:rPr>
            </w:pPr>
            <w:r w:rsidRPr="00617783">
              <w:rPr>
                <w:lang w:val="lv-LV"/>
              </w:rPr>
              <w:t>2</w:t>
            </w:r>
            <w:r w:rsidR="005170B1" w:rsidRPr="00617783">
              <w:rPr>
                <w:lang w:val="lv-LV"/>
              </w:rPr>
              <w:t xml:space="preserve">017.gada </w:t>
            </w:r>
            <w:r w:rsidR="004E70AE">
              <w:rPr>
                <w:lang w:val="lv-LV"/>
              </w:rPr>
              <w:t>1</w:t>
            </w:r>
            <w:r w:rsidR="00C43BC7">
              <w:rPr>
                <w:lang w:val="lv-LV"/>
              </w:rPr>
              <w:t>1</w:t>
            </w:r>
            <w:r w:rsidR="004E70AE">
              <w:rPr>
                <w:lang w:val="lv-LV"/>
              </w:rPr>
              <w:t>.maija</w:t>
            </w:r>
            <w:r w:rsidRPr="00617783">
              <w:rPr>
                <w:lang w:val="lv-LV"/>
              </w:rPr>
              <w:t xml:space="preserve"> sēdē</w:t>
            </w:r>
          </w:p>
          <w:p w:rsidR="00D500ED" w:rsidRPr="00617783" w:rsidRDefault="00D500ED" w:rsidP="00807F22">
            <w:pPr>
              <w:jc w:val="center"/>
              <w:outlineLvl w:val="8"/>
              <w:rPr>
                <w:b/>
                <w:sz w:val="28"/>
                <w:szCs w:val="28"/>
                <w:lang w:val="lv-LV"/>
              </w:rPr>
            </w:pPr>
          </w:p>
          <w:p w:rsidR="00D500ED" w:rsidRPr="00617783" w:rsidRDefault="00D500ED" w:rsidP="00807F22">
            <w:pPr>
              <w:tabs>
                <w:tab w:val="left" w:pos="540"/>
                <w:tab w:val="right" w:pos="9071"/>
              </w:tabs>
              <w:outlineLvl w:val="2"/>
              <w:rPr>
                <w:b/>
                <w:bCs/>
                <w:lang w:val="lv-LV"/>
              </w:rPr>
            </w:pPr>
          </w:p>
        </w:tc>
        <w:tc>
          <w:tcPr>
            <w:tcW w:w="4502" w:type="dxa"/>
          </w:tcPr>
          <w:p w:rsidR="00D500ED" w:rsidRPr="00617783" w:rsidRDefault="00D500ED" w:rsidP="00807F22">
            <w:pPr>
              <w:spacing w:before="120"/>
              <w:jc w:val="both"/>
              <w:rPr>
                <w:sz w:val="22"/>
                <w:szCs w:val="22"/>
                <w:lang w:val="lv-LV"/>
              </w:rPr>
            </w:pPr>
          </w:p>
        </w:tc>
      </w:tr>
    </w:tbl>
    <w:p w:rsidR="00D500ED" w:rsidRPr="00617783" w:rsidRDefault="00D500ED" w:rsidP="00D500ED">
      <w:pPr>
        <w:spacing w:before="120"/>
        <w:jc w:val="both"/>
        <w:rPr>
          <w:sz w:val="22"/>
          <w:szCs w:val="22"/>
          <w:lang w:val="lv-LV"/>
        </w:rPr>
      </w:pPr>
    </w:p>
    <w:p w:rsidR="00D500ED" w:rsidRPr="00617783" w:rsidRDefault="00D500ED" w:rsidP="00D500ED">
      <w:pPr>
        <w:spacing w:before="120"/>
        <w:jc w:val="both"/>
        <w:rPr>
          <w:sz w:val="22"/>
          <w:szCs w:val="22"/>
          <w:lang w:val="lv-LV"/>
        </w:rPr>
      </w:pPr>
    </w:p>
    <w:p w:rsidR="00D500ED" w:rsidRPr="00617783" w:rsidRDefault="00D500ED" w:rsidP="00D500ED">
      <w:pPr>
        <w:spacing w:before="120"/>
        <w:jc w:val="both"/>
        <w:rPr>
          <w:sz w:val="22"/>
          <w:szCs w:val="22"/>
          <w:lang w:val="lv-LV"/>
        </w:rPr>
      </w:pPr>
    </w:p>
    <w:p w:rsidR="00D500ED" w:rsidRPr="00617783" w:rsidRDefault="00D500ED" w:rsidP="00D500ED">
      <w:pPr>
        <w:spacing w:before="120"/>
        <w:jc w:val="both"/>
        <w:rPr>
          <w:sz w:val="22"/>
          <w:szCs w:val="22"/>
          <w:lang w:val="lv-LV"/>
        </w:rPr>
      </w:pPr>
    </w:p>
    <w:p w:rsidR="00D500ED" w:rsidRPr="00617783" w:rsidRDefault="00D500ED" w:rsidP="00D500ED">
      <w:pPr>
        <w:spacing w:before="120"/>
        <w:jc w:val="both"/>
        <w:rPr>
          <w:sz w:val="22"/>
          <w:szCs w:val="22"/>
          <w:lang w:val="lv-LV"/>
        </w:rPr>
      </w:pPr>
    </w:p>
    <w:p w:rsidR="00D500ED" w:rsidRPr="00617783" w:rsidRDefault="00D500ED" w:rsidP="00D500ED">
      <w:pPr>
        <w:spacing w:before="120"/>
        <w:jc w:val="both"/>
        <w:rPr>
          <w:sz w:val="22"/>
          <w:szCs w:val="22"/>
          <w:lang w:val="lv-LV"/>
        </w:rPr>
      </w:pPr>
    </w:p>
    <w:p w:rsidR="000E3575" w:rsidRPr="00235DB7" w:rsidRDefault="000E3575" w:rsidP="000E3575">
      <w:pPr>
        <w:ind w:firstLine="360"/>
        <w:jc w:val="center"/>
        <w:rPr>
          <w:b/>
          <w:sz w:val="36"/>
          <w:szCs w:val="36"/>
          <w:lang w:val="lv-LV"/>
        </w:rPr>
      </w:pPr>
      <w:r w:rsidRPr="00235DB7">
        <w:rPr>
          <w:b/>
          <w:sz w:val="36"/>
          <w:szCs w:val="36"/>
          <w:lang w:val="lv-LV"/>
        </w:rPr>
        <w:t>“</w:t>
      </w:r>
      <w:r w:rsidR="00235DB7" w:rsidRPr="00235DB7">
        <w:rPr>
          <w:b/>
          <w:sz w:val="36"/>
          <w:szCs w:val="36"/>
          <w:lang w:val="lv-LV"/>
        </w:rPr>
        <w:t>Berģu</w:t>
      </w:r>
      <w:r w:rsidRPr="00235DB7">
        <w:rPr>
          <w:b/>
          <w:sz w:val="36"/>
          <w:szCs w:val="36"/>
          <w:lang w:val="lv-LV"/>
        </w:rPr>
        <w:t xml:space="preserve"> </w:t>
      </w:r>
      <w:r w:rsidR="00235DB7" w:rsidRPr="00235DB7">
        <w:rPr>
          <w:b/>
          <w:sz w:val="36"/>
          <w:szCs w:val="36"/>
          <w:lang w:val="lv-LV"/>
        </w:rPr>
        <w:t xml:space="preserve">Mūzikas un mākslas </w:t>
      </w:r>
      <w:r w:rsidRPr="00235DB7">
        <w:rPr>
          <w:b/>
          <w:sz w:val="36"/>
          <w:szCs w:val="36"/>
          <w:lang w:val="lv-LV"/>
        </w:rPr>
        <w:t>pamatskolas telpu remontdarbi”</w:t>
      </w:r>
    </w:p>
    <w:p w:rsidR="00D500ED" w:rsidRPr="00617783" w:rsidRDefault="00D500ED" w:rsidP="00D500ED">
      <w:pPr>
        <w:spacing w:before="120"/>
        <w:jc w:val="center"/>
        <w:rPr>
          <w:b/>
          <w:sz w:val="28"/>
          <w:szCs w:val="28"/>
          <w:lang w:val="lv-LV"/>
        </w:rPr>
      </w:pPr>
    </w:p>
    <w:p w:rsidR="00D500ED" w:rsidRPr="00617783" w:rsidRDefault="00D500ED" w:rsidP="00D500ED">
      <w:pPr>
        <w:spacing w:before="120"/>
        <w:jc w:val="center"/>
        <w:rPr>
          <w:lang w:val="lv-LV"/>
        </w:rPr>
      </w:pPr>
      <w:r w:rsidRPr="00617783">
        <w:rPr>
          <w:lang w:val="lv-LV"/>
        </w:rPr>
        <w:t>Iepirkums Publisko iepirkumu likuma 9. panta kārtībā</w:t>
      </w:r>
    </w:p>
    <w:p w:rsidR="00D500ED" w:rsidRPr="00617783" w:rsidRDefault="00D500ED" w:rsidP="00D500ED">
      <w:pPr>
        <w:spacing w:before="120"/>
        <w:jc w:val="both"/>
        <w:rPr>
          <w:b/>
          <w:sz w:val="22"/>
          <w:szCs w:val="22"/>
          <w:lang w:val="lv-LV"/>
        </w:rPr>
      </w:pPr>
    </w:p>
    <w:p w:rsidR="00D500ED" w:rsidRPr="00617783" w:rsidRDefault="00D500ED" w:rsidP="00D500ED">
      <w:pPr>
        <w:spacing w:before="120"/>
        <w:jc w:val="center"/>
        <w:rPr>
          <w:b/>
          <w:lang w:val="lv-LV"/>
        </w:rPr>
      </w:pPr>
      <w:r w:rsidRPr="00617783">
        <w:rPr>
          <w:lang w:val="lv-LV"/>
        </w:rPr>
        <w:t xml:space="preserve">iepirkuma identifikācijas </w:t>
      </w:r>
      <w:r w:rsidRPr="00617783">
        <w:rPr>
          <w:b/>
          <w:lang w:val="lv-LV"/>
        </w:rPr>
        <w:t xml:space="preserve">Nr. </w:t>
      </w:r>
      <w:r w:rsidR="00235DB7">
        <w:rPr>
          <w:b/>
          <w:lang w:val="lv-LV"/>
        </w:rPr>
        <w:t>GND</w:t>
      </w:r>
      <w:r w:rsidRPr="00617783">
        <w:rPr>
          <w:b/>
          <w:lang w:val="lv-LV"/>
        </w:rPr>
        <w:t xml:space="preserve"> </w:t>
      </w:r>
      <w:r w:rsidR="00235DB7">
        <w:rPr>
          <w:b/>
          <w:lang w:val="lv-LV"/>
        </w:rPr>
        <w:t>2017/6</w:t>
      </w:r>
    </w:p>
    <w:p w:rsidR="00D500ED" w:rsidRPr="00617783" w:rsidRDefault="00D500ED" w:rsidP="00D500ED">
      <w:pPr>
        <w:spacing w:before="120"/>
        <w:jc w:val="both"/>
        <w:rPr>
          <w:sz w:val="22"/>
          <w:szCs w:val="22"/>
          <w:lang w:val="lv-LV"/>
        </w:rPr>
      </w:pPr>
    </w:p>
    <w:p w:rsidR="00D500ED" w:rsidRPr="00617783" w:rsidRDefault="00D500ED" w:rsidP="00D500ED">
      <w:pPr>
        <w:spacing w:before="120"/>
        <w:jc w:val="center"/>
        <w:rPr>
          <w:b/>
          <w:sz w:val="32"/>
          <w:szCs w:val="32"/>
          <w:lang w:val="lv-LV"/>
        </w:rPr>
      </w:pPr>
      <w:r w:rsidRPr="00617783">
        <w:rPr>
          <w:b/>
          <w:sz w:val="32"/>
          <w:szCs w:val="32"/>
          <w:lang w:val="lv-LV"/>
        </w:rPr>
        <w:t>NOLIKUMS</w:t>
      </w:r>
    </w:p>
    <w:p w:rsidR="00D500ED" w:rsidRPr="00617783" w:rsidRDefault="00D500ED" w:rsidP="00D500ED">
      <w:pPr>
        <w:spacing w:before="120"/>
        <w:jc w:val="center"/>
        <w:rPr>
          <w:b/>
          <w:sz w:val="22"/>
          <w:szCs w:val="22"/>
          <w:lang w:val="lv-LV"/>
        </w:rPr>
      </w:pPr>
    </w:p>
    <w:p w:rsidR="00D500ED" w:rsidRPr="00617783" w:rsidRDefault="00D500ED" w:rsidP="00D500ED">
      <w:pPr>
        <w:spacing w:before="120"/>
        <w:jc w:val="center"/>
        <w:rPr>
          <w:b/>
          <w:sz w:val="22"/>
          <w:szCs w:val="22"/>
          <w:lang w:val="lv-LV"/>
        </w:rPr>
      </w:pPr>
    </w:p>
    <w:p w:rsidR="00D500ED" w:rsidRPr="00617783" w:rsidRDefault="00D500ED" w:rsidP="00D500ED">
      <w:pPr>
        <w:spacing w:before="120"/>
        <w:jc w:val="center"/>
        <w:rPr>
          <w:b/>
          <w:sz w:val="22"/>
          <w:szCs w:val="22"/>
          <w:lang w:val="lv-LV"/>
        </w:rPr>
      </w:pPr>
    </w:p>
    <w:p w:rsidR="00D500ED" w:rsidRPr="00617783" w:rsidRDefault="00D500ED" w:rsidP="00D500ED">
      <w:pPr>
        <w:spacing w:before="120"/>
        <w:jc w:val="center"/>
        <w:rPr>
          <w:b/>
          <w:sz w:val="22"/>
          <w:szCs w:val="22"/>
          <w:lang w:val="lv-LV"/>
        </w:rPr>
      </w:pPr>
    </w:p>
    <w:p w:rsidR="00D500ED" w:rsidRPr="00617783" w:rsidRDefault="00D500ED" w:rsidP="00D500ED">
      <w:pPr>
        <w:spacing w:before="120"/>
        <w:jc w:val="center"/>
        <w:rPr>
          <w:b/>
          <w:sz w:val="22"/>
          <w:szCs w:val="22"/>
          <w:lang w:val="lv-LV"/>
        </w:rPr>
      </w:pPr>
    </w:p>
    <w:p w:rsidR="00D500ED" w:rsidRPr="00617783" w:rsidRDefault="00D500ED" w:rsidP="00D500ED">
      <w:pPr>
        <w:spacing w:before="120"/>
        <w:jc w:val="center"/>
        <w:rPr>
          <w:b/>
          <w:sz w:val="22"/>
          <w:szCs w:val="22"/>
          <w:lang w:val="lv-LV"/>
        </w:rPr>
      </w:pPr>
    </w:p>
    <w:p w:rsidR="00D500ED" w:rsidRPr="00617783" w:rsidRDefault="00D500ED" w:rsidP="00D500ED">
      <w:pPr>
        <w:spacing w:before="120"/>
        <w:jc w:val="center"/>
        <w:rPr>
          <w:b/>
          <w:sz w:val="22"/>
          <w:szCs w:val="22"/>
          <w:lang w:val="lv-LV"/>
        </w:rPr>
      </w:pPr>
    </w:p>
    <w:p w:rsidR="00D500ED" w:rsidRPr="00617783" w:rsidRDefault="00D500ED" w:rsidP="00D500ED">
      <w:pPr>
        <w:spacing w:before="120"/>
        <w:jc w:val="center"/>
        <w:rPr>
          <w:b/>
          <w:sz w:val="22"/>
          <w:szCs w:val="22"/>
          <w:lang w:val="lv-LV"/>
        </w:rPr>
      </w:pPr>
    </w:p>
    <w:p w:rsidR="00D500ED" w:rsidRPr="00617783" w:rsidRDefault="00D500ED" w:rsidP="00D500ED">
      <w:pPr>
        <w:spacing w:before="120"/>
        <w:jc w:val="center"/>
        <w:rPr>
          <w:b/>
          <w:sz w:val="22"/>
          <w:szCs w:val="22"/>
          <w:lang w:val="lv-LV"/>
        </w:rPr>
      </w:pPr>
    </w:p>
    <w:p w:rsidR="00D500ED" w:rsidRPr="00617783" w:rsidRDefault="00D500ED" w:rsidP="00D500ED">
      <w:pPr>
        <w:spacing w:before="120"/>
        <w:jc w:val="center"/>
        <w:rPr>
          <w:b/>
          <w:sz w:val="22"/>
          <w:szCs w:val="22"/>
          <w:lang w:val="lv-LV"/>
        </w:rPr>
      </w:pPr>
    </w:p>
    <w:p w:rsidR="00D500ED" w:rsidRPr="00617783" w:rsidRDefault="00D500ED" w:rsidP="00D500ED">
      <w:pPr>
        <w:spacing w:before="120"/>
        <w:jc w:val="center"/>
        <w:rPr>
          <w:b/>
          <w:sz w:val="22"/>
          <w:szCs w:val="22"/>
          <w:lang w:val="lv-LV"/>
        </w:rPr>
      </w:pPr>
    </w:p>
    <w:p w:rsidR="00D500ED" w:rsidRPr="00617783" w:rsidRDefault="00D500ED" w:rsidP="00D500ED">
      <w:pPr>
        <w:spacing w:before="120"/>
        <w:jc w:val="center"/>
        <w:rPr>
          <w:b/>
          <w:sz w:val="22"/>
          <w:szCs w:val="22"/>
          <w:lang w:val="lv-LV"/>
        </w:rPr>
      </w:pPr>
    </w:p>
    <w:p w:rsidR="00D500ED" w:rsidRPr="00617783" w:rsidRDefault="00D500ED" w:rsidP="00D500ED">
      <w:pPr>
        <w:spacing w:before="120"/>
        <w:jc w:val="center"/>
        <w:rPr>
          <w:b/>
          <w:sz w:val="22"/>
          <w:szCs w:val="22"/>
          <w:lang w:val="lv-LV"/>
        </w:rPr>
      </w:pPr>
    </w:p>
    <w:p w:rsidR="00D500ED" w:rsidRPr="00617783" w:rsidRDefault="00D500ED" w:rsidP="00D500ED">
      <w:pPr>
        <w:spacing w:before="120"/>
        <w:jc w:val="center"/>
        <w:rPr>
          <w:b/>
          <w:sz w:val="22"/>
          <w:szCs w:val="22"/>
          <w:lang w:val="lv-LV"/>
        </w:rPr>
      </w:pPr>
    </w:p>
    <w:p w:rsidR="00D500ED" w:rsidRPr="00617783" w:rsidRDefault="00D500ED" w:rsidP="00D500ED">
      <w:pPr>
        <w:rPr>
          <w:sz w:val="22"/>
          <w:szCs w:val="22"/>
          <w:lang w:val="lv-LV"/>
        </w:rPr>
      </w:pPr>
    </w:p>
    <w:p w:rsidR="00D500ED" w:rsidRPr="00617783" w:rsidRDefault="00D500ED" w:rsidP="00D500ED">
      <w:pPr>
        <w:rPr>
          <w:sz w:val="22"/>
          <w:szCs w:val="22"/>
          <w:lang w:val="lv-LV"/>
        </w:rPr>
      </w:pPr>
    </w:p>
    <w:p w:rsidR="00D500ED" w:rsidRPr="00617783" w:rsidRDefault="00D500ED" w:rsidP="00D500ED">
      <w:pPr>
        <w:rPr>
          <w:sz w:val="22"/>
          <w:szCs w:val="22"/>
          <w:lang w:val="lv-LV"/>
        </w:rPr>
      </w:pPr>
    </w:p>
    <w:p w:rsidR="00D500ED" w:rsidRPr="00617783" w:rsidRDefault="00D500ED" w:rsidP="00D500ED">
      <w:pPr>
        <w:spacing w:before="120"/>
        <w:jc w:val="center"/>
        <w:rPr>
          <w:sz w:val="22"/>
          <w:szCs w:val="22"/>
          <w:lang w:val="lv-LV"/>
        </w:rPr>
      </w:pPr>
    </w:p>
    <w:p w:rsidR="00D500ED" w:rsidRPr="00617783" w:rsidRDefault="00235DB7" w:rsidP="00165742">
      <w:pPr>
        <w:jc w:val="center"/>
        <w:rPr>
          <w:sz w:val="22"/>
          <w:szCs w:val="22"/>
          <w:lang w:val="lv-LV"/>
        </w:rPr>
      </w:pPr>
      <w:r>
        <w:rPr>
          <w:sz w:val="22"/>
          <w:szCs w:val="22"/>
          <w:lang w:val="lv-LV"/>
        </w:rPr>
        <w:t>Garkalnes novads</w:t>
      </w:r>
      <w:r w:rsidR="00165742" w:rsidRPr="00617783">
        <w:rPr>
          <w:sz w:val="22"/>
          <w:szCs w:val="22"/>
          <w:lang w:val="lv-LV"/>
        </w:rPr>
        <w:t>, 2017</w:t>
      </w:r>
    </w:p>
    <w:p w:rsidR="00D500ED" w:rsidRPr="00617783" w:rsidRDefault="00D500ED" w:rsidP="00165742">
      <w:pPr>
        <w:pStyle w:val="Heading1"/>
        <w:spacing w:before="0" w:after="60"/>
        <w:ind w:left="2874" w:firstLine="0"/>
        <w:rPr>
          <w:rFonts w:ascii="Times New Roman" w:hAnsi="Times New Roman"/>
          <w:sz w:val="22"/>
          <w:szCs w:val="22"/>
          <w:lang w:val="lv-LV"/>
        </w:rPr>
      </w:pPr>
      <w:r w:rsidRPr="00617783">
        <w:rPr>
          <w:rFonts w:ascii="Times New Roman" w:hAnsi="Times New Roman"/>
          <w:sz w:val="22"/>
          <w:szCs w:val="22"/>
          <w:lang w:val="lv-LV"/>
        </w:rPr>
        <w:br w:type="page"/>
      </w:r>
      <w:bookmarkStart w:id="0" w:name="_Toc319506848"/>
      <w:bookmarkStart w:id="1" w:name="_Toc319939729"/>
      <w:r w:rsidR="00165742" w:rsidRPr="00617783">
        <w:rPr>
          <w:rFonts w:ascii="Times New Roman" w:hAnsi="Times New Roman"/>
          <w:sz w:val="22"/>
          <w:szCs w:val="22"/>
          <w:lang w:val="lv-LV"/>
        </w:rPr>
        <w:lastRenderedPageBreak/>
        <w:t>1.</w:t>
      </w:r>
      <w:r w:rsidRPr="00617783">
        <w:rPr>
          <w:rFonts w:ascii="Times New Roman" w:hAnsi="Times New Roman"/>
          <w:sz w:val="22"/>
          <w:szCs w:val="22"/>
          <w:lang w:val="lv-LV"/>
        </w:rPr>
        <w:t>VISPĀRĪGĀ INFORMĀCIJA</w:t>
      </w:r>
      <w:bookmarkEnd w:id="0"/>
      <w:bookmarkEnd w:id="1"/>
    </w:p>
    <w:p w:rsidR="00D500ED" w:rsidRPr="00617783" w:rsidRDefault="00D500ED" w:rsidP="00D500ED">
      <w:pPr>
        <w:tabs>
          <w:tab w:val="left" w:pos="3686"/>
          <w:tab w:val="left" w:pos="3828"/>
        </w:tabs>
        <w:spacing w:after="60"/>
        <w:ind w:left="2520"/>
        <w:jc w:val="both"/>
        <w:rPr>
          <w:b/>
          <w:sz w:val="22"/>
          <w:szCs w:val="22"/>
          <w:lang w:val="lv-LV"/>
        </w:rPr>
      </w:pPr>
    </w:p>
    <w:p w:rsidR="00D500ED" w:rsidRPr="00617783" w:rsidRDefault="00D500ED" w:rsidP="00D500ED">
      <w:pPr>
        <w:numPr>
          <w:ilvl w:val="1"/>
          <w:numId w:val="4"/>
        </w:numPr>
        <w:tabs>
          <w:tab w:val="left" w:pos="513"/>
        </w:tabs>
        <w:spacing w:before="120"/>
        <w:jc w:val="both"/>
        <w:rPr>
          <w:b/>
          <w:sz w:val="22"/>
          <w:szCs w:val="22"/>
          <w:lang w:val="lv-LV"/>
        </w:rPr>
      </w:pPr>
      <w:r w:rsidRPr="00617783">
        <w:rPr>
          <w:b/>
          <w:sz w:val="22"/>
          <w:szCs w:val="22"/>
          <w:lang w:val="lv-LV"/>
        </w:rPr>
        <w:t>Iepirkuma identifikācijas numurs</w:t>
      </w:r>
    </w:p>
    <w:p w:rsidR="00D500ED" w:rsidRPr="00617783" w:rsidRDefault="00D500ED" w:rsidP="00D500ED">
      <w:pPr>
        <w:pStyle w:val="ListParagraph"/>
        <w:tabs>
          <w:tab w:val="left" w:pos="426"/>
        </w:tabs>
        <w:spacing w:before="120"/>
        <w:ind w:left="0"/>
        <w:jc w:val="both"/>
        <w:rPr>
          <w:b/>
          <w:sz w:val="22"/>
          <w:szCs w:val="22"/>
          <w:lang w:val="lv-LV"/>
        </w:rPr>
      </w:pPr>
      <w:r w:rsidRPr="00617783">
        <w:rPr>
          <w:sz w:val="22"/>
          <w:szCs w:val="22"/>
          <w:lang w:val="lv-LV"/>
        </w:rPr>
        <w:t xml:space="preserve">Iepirkuma identifikācijas numurs: </w:t>
      </w:r>
      <w:r w:rsidR="00235DB7">
        <w:rPr>
          <w:sz w:val="22"/>
          <w:szCs w:val="22"/>
          <w:lang w:val="lv-LV"/>
        </w:rPr>
        <w:t>GND</w:t>
      </w:r>
      <w:r w:rsidRPr="00617783">
        <w:rPr>
          <w:sz w:val="22"/>
          <w:szCs w:val="22"/>
          <w:lang w:val="lv-LV"/>
        </w:rPr>
        <w:t xml:space="preserve"> </w:t>
      </w:r>
      <w:r w:rsidR="00235DB7">
        <w:rPr>
          <w:sz w:val="22"/>
          <w:szCs w:val="22"/>
          <w:lang w:val="lv-LV"/>
        </w:rPr>
        <w:t>2017/6</w:t>
      </w:r>
    </w:p>
    <w:p w:rsidR="00D500ED" w:rsidRPr="00617783" w:rsidRDefault="00D500ED" w:rsidP="00D500ED">
      <w:pPr>
        <w:numPr>
          <w:ilvl w:val="1"/>
          <w:numId w:val="4"/>
        </w:numPr>
        <w:tabs>
          <w:tab w:val="left" w:pos="171"/>
          <w:tab w:val="left" w:pos="513"/>
          <w:tab w:val="num" w:pos="1420"/>
        </w:tabs>
        <w:spacing w:before="120"/>
        <w:jc w:val="both"/>
        <w:rPr>
          <w:b/>
          <w:sz w:val="22"/>
          <w:szCs w:val="22"/>
          <w:lang w:val="lv-LV"/>
        </w:rPr>
      </w:pPr>
      <w:r w:rsidRPr="00617783">
        <w:rPr>
          <w:b/>
          <w:sz w:val="22"/>
          <w:szCs w:val="22"/>
          <w:lang w:val="lv-LV"/>
        </w:rPr>
        <w:t>Pasūtītājs un kontaktinformācija</w:t>
      </w:r>
    </w:p>
    <w:tbl>
      <w:tblPr>
        <w:tblW w:w="0" w:type="auto"/>
        <w:tblInd w:w="-20" w:type="dxa"/>
        <w:tblLayout w:type="fixed"/>
        <w:tblLook w:val="0000" w:firstRow="0" w:lastRow="0" w:firstColumn="0" w:lastColumn="0" w:noHBand="0" w:noVBand="0"/>
      </w:tblPr>
      <w:tblGrid>
        <w:gridCol w:w="2330"/>
        <w:gridCol w:w="5972"/>
      </w:tblGrid>
      <w:tr w:rsidR="00D500ED" w:rsidRPr="00617783" w:rsidTr="00807F22">
        <w:trPr>
          <w:trHeight w:val="217"/>
        </w:trPr>
        <w:tc>
          <w:tcPr>
            <w:tcW w:w="2330" w:type="dxa"/>
            <w:tcBorders>
              <w:top w:val="single" w:sz="8" w:space="0" w:color="000000"/>
              <w:left w:val="single" w:sz="8" w:space="0" w:color="000000"/>
              <w:bottom w:val="single" w:sz="8" w:space="0" w:color="000000"/>
            </w:tcBorders>
            <w:shd w:val="clear" w:color="auto" w:fill="auto"/>
          </w:tcPr>
          <w:p w:rsidR="00D500ED" w:rsidRPr="00617783" w:rsidRDefault="00D500ED" w:rsidP="00807F22">
            <w:pPr>
              <w:tabs>
                <w:tab w:val="left" w:pos="768"/>
              </w:tabs>
              <w:snapToGrid w:val="0"/>
              <w:jc w:val="both"/>
              <w:rPr>
                <w:lang w:val="lv-LV"/>
              </w:rPr>
            </w:pPr>
            <w:r w:rsidRPr="00617783">
              <w:rPr>
                <w:lang w:val="lv-LV"/>
              </w:rPr>
              <w:t>Pasūtītāja nosaukums:</w:t>
            </w:r>
          </w:p>
        </w:tc>
        <w:tc>
          <w:tcPr>
            <w:tcW w:w="59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00ED" w:rsidRPr="00617783" w:rsidRDefault="00235DB7" w:rsidP="00807F22">
            <w:pPr>
              <w:tabs>
                <w:tab w:val="left" w:pos="768"/>
              </w:tabs>
              <w:snapToGrid w:val="0"/>
              <w:rPr>
                <w:lang w:val="lv-LV"/>
              </w:rPr>
            </w:pPr>
            <w:r>
              <w:rPr>
                <w:lang w:val="lv-LV"/>
              </w:rPr>
              <w:t>Garkalnes novada Dome</w:t>
            </w:r>
            <w:r w:rsidR="00D500ED" w:rsidRPr="00617783">
              <w:rPr>
                <w:lang w:val="lv-LV"/>
              </w:rPr>
              <w:t xml:space="preserve"> (turpmāk – Pasūtītājs)</w:t>
            </w:r>
          </w:p>
        </w:tc>
      </w:tr>
      <w:tr w:rsidR="00D500ED" w:rsidRPr="00617783" w:rsidTr="00807F22">
        <w:trPr>
          <w:trHeight w:val="217"/>
        </w:trPr>
        <w:tc>
          <w:tcPr>
            <w:tcW w:w="2330" w:type="dxa"/>
            <w:tcBorders>
              <w:top w:val="single" w:sz="8" w:space="0" w:color="000000"/>
              <w:left w:val="single" w:sz="8" w:space="0" w:color="000000"/>
              <w:bottom w:val="single" w:sz="8" w:space="0" w:color="000000"/>
            </w:tcBorders>
            <w:shd w:val="clear" w:color="auto" w:fill="auto"/>
          </w:tcPr>
          <w:p w:rsidR="00D500ED" w:rsidRPr="00617783" w:rsidRDefault="00235DB7" w:rsidP="00807F22">
            <w:pPr>
              <w:tabs>
                <w:tab w:val="left" w:pos="768"/>
              </w:tabs>
              <w:snapToGrid w:val="0"/>
              <w:jc w:val="both"/>
              <w:rPr>
                <w:lang w:val="lv-LV"/>
              </w:rPr>
            </w:pPr>
            <w:r>
              <w:rPr>
                <w:lang w:val="lv-LV"/>
              </w:rPr>
              <w:t>A</w:t>
            </w:r>
            <w:r w:rsidR="00D500ED" w:rsidRPr="00617783">
              <w:rPr>
                <w:lang w:val="lv-LV"/>
              </w:rPr>
              <w:t>drese:</w:t>
            </w:r>
          </w:p>
        </w:tc>
        <w:tc>
          <w:tcPr>
            <w:tcW w:w="59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00ED" w:rsidRPr="00617783" w:rsidRDefault="00235DB7" w:rsidP="00807F22">
            <w:pPr>
              <w:tabs>
                <w:tab w:val="left" w:pos="768"/>
              </w:tabs>
              <w:snapToGrid w:val="0"/>
              <w:rPr>
                <w:lang w:val="lv-LV"/>
              </w:rPr>
            </w:pPr>
            <w:r>
              <w:rPr>
                <w:lang w:val="lv-LV"/>
              </w:rPr>
              <w:t>Brīvības gatve 455, Rīga, LV-1024</w:t>
            </w:r>
          </w:p>
        </w:tc>
      </w:tr>
      <w:tr w:rsidR="00D500ED" w:rsidRPr="00617783" w:rsidTr="00807F22">
        <w:trPr>
          <w:trHeight w:val="217"/>
        </w:trPr>
        <w:tc>
          <w:tcPr>
            <w:tcW w:w="2330" w:type="dxa"/>
            <w:tcBorders>
              <w:top w:val="single" w:sz="8" w:space="0" w:color="000000"/>
              <w:left w:val="single" w:sz="8" w:space="0" w:color="000000"/>
              <w:bottom w:val="single" w:sz="8" w:space="0" w:color="000000"/>
            </w:tcBorders>
            <w:shd w:val="clear" w:color="auto" w:fill="auto"/>
          </w:tcPr>
          <w:p w:rsidR="00D500ED" w:rsidRPr="00617783" w:rsidRDefault="00D500ED" w:rsidP="00807F22">
            <w:pPr>
              <w:tabs>
                <w:tab w:val="left" w:pos="768"/>
              </w:tabs>
              <w:snapToGrid w:val="0"/>
              <w:jc w:val="both"/>
              <w:rPr>
                <w:lang w:val="lv-LV"/>
              </w:rPr>
            </w:pPr>
            <w:r w:rsidRPr="00617783">
              <w:rPr>
                <w:lang w:val="lv-LV"/>
              </w:rPr>
              <w:t>Reģistrācijas numurs:</w:t>
            </w:r>
          </w:p>
        </w:tc>
        <w:tc>
          <w:tcPr>
            <w:tcW w:w="59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00ED" w:rsidRPr="00617783" w:rsidRDefault="00D500ED" w:rsidP="00807F22">
            <w:pPr>
              <w:tabs>
                <w:tab w:val="left" w:pos="768"/>
              </w:tabs>
              <w:snapToGrid w:val="0"/>
              <w:rPr>
                <w:lang w:val="lv-LV"/>
              </w:rPr>
            </w:pPr>
            <w:r w:rsidRPr="00617783">
              <w:rPr>
                <w:lang w:val="lv-LV"/>
              </w:rPr>
              <w:t>90000024</w:t>
            </w:r>
            <w:r w:rsidR="00235DB7">
              <w:rPr>
                <w:lang w:val="lv-LV"/>
              </w:rPr>
              <w:t>313</w:t>
            </w:r>
          </w:p>
        </w:tc>
      </w:tr>
      <w:tr w:rsidR="00D500ED" w:rsidRPr="00617783" w:rsidTr="00807F22">
        <w:trPr>
          <w:trHeight w:val="879"/>
        </w:trPr>
        <w:tc>
          <w:tcPr>
            <w:tcW w:w="2330" w:type="dxa"/>
            <w:tcBorders>
              <w:top w:val="single" w:sz="8" w:space="0" w:color="000000"/>
              <w:left w:val="single" w:sz="8" w:space="0" w:color="000000"/>
              <w:bottom w:val="single" w:sz="8" w:space="0" w:color="000000"/>
            </w:tcBorders>
            <w:shd w:val="clear" w:color="auto" w:fill="auto"/>
          </w:tcPr>
          <w:p w:rsidR="00D500ED" w:rsidRPr="00617783" w:rsidRDefault="00D500ED" w:rsidP="00807F22">
            <w:pPr>
              <w:tabs>
                <w:tab w:val="left" w:pos="768"/>
              </w:tabs>
              <w:snapToGrid w:val="0"/>
              <w:jc w:val="both"/>
              <w:rPr>
                <w:lang w:val="lv-LV"/>
              </w:rPr>
            </w:pPr>
            <w:r w:rsidRPr="00617783">
              <w:rPr>
                <w:lang w:val="lv-LV"/>
              </w:rPr>
              <w:t>Banka:</w:t>
            </w:r>
          </w:p>
          <w:p w:rsidR="00D500ED" w:rsidRPr="00617783" w:rsidRDefault="00D500ED" w:rsidP="00807F22">
            <w:pPr>
              <w:tabs>
                <w:tab w:val="left" w:pos="768"/>
              </w:tabs>
              <w:jc w:val="both"/>
              <w:rPr>
                <w:lang w:val="lv-LV"/>
              </w:rPr>
            </w:pPr>
            <w:r w:rsidRPr="00617783">
              <w:rPr>
                <w:lang w:val="lv-LV"/>
              </w:rPr>
              <w:t>Konta numurs:</w:t>
            </w:r>
          </w:p>
          <w:p w:rsidR="00D500ED" w:rsidRPr="00617783" w:rsidRDefault="00D500ED" w:rsidP="00807F22">
            <w:pPr>
              <w:tabs>
                <w:tab w:val="left" w:pos="768"/>
              </w:tabs>
              <w:jc w:val="both"/>
              <w:rPr>
                <w:lang w:val="lv-LV"/>
              </w:rPr>
            </w:pPr>
            <w:r w:rsidRPr="00617783">
              <w:rPr>
                <w:lang w:val="lv-LV"/>
              </w:rPr>
              <w:t>Kods:</w:t>
            </w:r>
          </w:p>
        </w:tc>
        <w:tc>
          <w:tcPr>
            <w:tcW w:w="59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00ED" w:rsidRPr="00617783" w:rsidRDefault="00D500ED" w:rsidP="00807F22">
            <w:pPr>
              <w:tabs>
                <w:tab w:val="left" w:pos="768"/>
              </w:tabs>
              <w:rPr>
                <w:lang w:val="lv-LV"/>
              </w:rPr>
            </w:pPr>
            <w:r w:rsidRPr="00617783">
              <w:rPr>
                <w:lang w:val="lv-LV"/>
              </w:rPr>
              <w:t xml:space="preserve">AS </w:t>
            </w:r>
            <w:r w:rsidR="00235DB7">
              <w:rPr>
                <w:lang w:val="lv-LV"/>
              </w:rPr>
              <w:t>“</w:t>
            </w:r>
            <w:r w:rsidRPr="00617783">
              <w:rPr>
                <w:lang w:val="lv-LV"/>
              </w:rPr>
              <w:t>S</w:t>
            </w:r>
            <w:r w:rsidR="00235DB7">
              <w:rPr>
                <w:lang w:val="lv-LV"/>
              </w:rPr>
              <w:t>EB banka”</w:t>
            </w:r>
            <w:r w:rsidR="00235DB7">
              <w:rPr>
                <w:lang w:val="lv-LV"/>
              </w:rPr>
              <w:br/>
            </w:r>
            <w:r w:rsidR="00235DB7" w:rsidRPr="00235DB7">
              <w:rPr>
                <w:lang w:val="lv-LV" w:eastAsia="en-US"/>
              </w:rPr>
              <w:t>LV62UNLA0034105293100</w:t>
            </w:r>
            <w:r w:rsidRPr="00617783">
              <w:rPr>
                <w:lang w:val="lv-LV"/>
              </w:rPr>
              <w:br/>
            </w:r>
            <w:r w:rsidR="00235DB7">
              <w:rPr>
                <w:lang w:val="lv-LV"/>
              </w:rPr>
              <w:t>UNLALV2X</w:t>
            </w:r>
          </w:p>
        </w:tc>
      </w:tr>
      <w:tr w:rsidR="00D500ED" w:rsidRPr="00617783" w:rsidTr="00807F22">
        <w:trPr>
          <w:trHeight w:val="226"/>
        </w:trPr>
        <w:tc>
          <w:tcPr>
            <w:tcW w:w="2330" w:type="dxa"/>
            <w:tcBorders>
              <w:top w:val="single" w:sz="8" w:space="0" w:color="000000"/>
              <w:left w:val="single" w:sz="8" w:space="0" w:color="000000"/>
              <w:bottom w:val="single" w:sz="8" w:space="0" w:color="000000"/>
            </w:tcBorders>
            <w:shd w:val="clear" w:color="auto" w:fill="auto"/>
          </w:tcPr>
          <w:p w:rsidR="00D500ED" w:rsidRPr="00617783" w:rsidRDefault="00D500ED" w:rsidP="00807F22">
            <w:pPr>
              <w:tabs>
                <w:tab w:val="left" w:pos="768"/>
              </w:tabs>
              <w:snapToGrid w:val="0"/>
              <w:jc w:val="both"/>
              <w:rPr>
                <w:lang w:val="lv-LV"/>
              </w:rPr>
            </w:pPr>
            <w:r w:rsidRPr="00617783">
              <w:rPr>
                <w:lang w:val="lv-LV"/>
              </w:rPr>
              <w:t>Tālr./fakss:</w:t>
            </w:r>
          </w:p>
        </w:tc>
        <w:tc>
          <w:tcPr>
            <w:tcW w:w="59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00ED" w:rsidRPr="00617783" w:rsidRDefault="00235DB7" w:rsidP="00807F22">
            <w:pPr>
              <w:snapToGrid w:val="0"/>
              <w:rPr>
                <w:lang w:val="lv-LV"/>
              </w:rPr>
            </w:pPr>
            <w:r>
              <w:rPr>
                <w:lang w:val="lv-LV"/>
              </w:rPr>
              <w:t>67800918 / 67994414</w:t>
            </w:r>
          </w:p>
        </w:tc>
      </w:tr>
      <w:tr w:rsidR="00D500ED" w:rsidRPr="00617783" w:rsidTr="00807F22">
        <w:trPr>
          <w:trHeight w:val="217"/>
        </w:trPr>
        <w:tc>
          <w:tcPr>
            <w:tcW w:w="2330" w:type="dxa"/>
            <w:tcBorders>
              <w:top w:val="single" w:sz="8" w:space="0" w:color="000000"/>
              <w:left w:val="single" w:sz="8" w:space="0" w:color="000000"/>
              <w:bottom w:val="single" w:sz="8" w:space="0" w:color="000000"/>
            </w:tcBorders>
            <w:shd w:val="clear" w:color="auto" w:fill="auto"/>
          </w:tcPr>
          <w:p w:rsidR="00D500ED" w:rsidRPr="00617783" w:rsidRDefault="00D500ED" w:rsidP="00807F22">
            <w:pPr>
              <w:tabs>
                <w:tab w:val="left" w:pos="768"/>
              </w:tabs>
              <w:snapToGrid w:val="0"/>
              <w:jc w:val="both"/>
              <w:rPr>
                <w:lang w:val="lv-LV"/>
              </w:rPr>
            </w:pPr>
            <w:r w:rsidRPr="00617783">
              <w:rPr>
                <w:lang w:val="lv-LV"/>
              </w:rPr>
              <w:t>E – pasta adrese:</w:t>
            </w:r>
          </w:p>
        </w:tc>
        <w:tc>
          <w:tcPr>
            <w:tcW w:w="59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00ED" w:rsidRPr="00617783" w:rsidRDefault="00F134F2" w:rsidP="00807F22">
            <w:pPr>
              <w:tabs>
                <w:tab w:val="left" w:pos="768"/>
              </w:tabs>
              <w:snapToGrid w:val="0"/>
              <w:rPr>
                <w:lang w:val="lv-LV"/>
              </w:rPr>
            </w:pPr>
            <w:hyperlink r:id="rId9" w:history="1">
              <w:r w:rsidR="00235DB7" w:rsidRPr="00FC2FFE">
                <w:rPr>
                  <w:rStyle w:val="Hyperlink"/>
                  <w:lang w:val="lv-LV"/>
                </w:rPr>
                <w:t>dome@garkalne.lv</w:t>
              </w:r>
            </w:hyperlink>
            <w:r w:rsidR="00D500ED" w:rsidRPr="00617783">
              <w:rPr>
                <w:lang w:val="lv-LV"/>
              </w:rPr>
              <w:t xml:space="preserve"> </w:t>
            </w:r>
          </w:p>
        </w:tc>
      </w:tr>
      <w:tr w:rsidR="00D500ED" w:rsidRPr="00617783" w:rsidTr="00807F22">
        <w:trPr>
          <w:trHeight w:val="217"/>
        </w:trPr>
        <w:tc>
          <w:tcPr>
            <w:tcW w:w="2330" w:type="dxa"/>
            <w:tcBorders>
              <w:top w:val="single" w:sz="8" w:space="0" w:color="000000"/>
              <w:left w:val="single" w:sz="8" w:space="0" w:color="000000"/>
              <w:bottom w:val="single" w:sz="8" w:space="0" w:color="000000"/>
            </w:tcBorders>
            <w:shd w:val="clear" w:color="auto" w:fill="auto"/>
          </w:tcPr>
          <w:p w:rsidR="00D500ED" w:rsidRPr="00617783" w:rsidRDefault="00D500ED" w:rsidP="00807F22">
            <w:pPr>
              <w:tabs>
                <w:tab w:val="left" w:pos="768"/>
              </w:tabs>
              <w:snapToGrid w:val="0"/>
              <w:jc w:val="both"/>
              <w:rPr>
                <w:lang w:val="lv-LV"/>
              </w:rPr>
            </w:pPr>
            <w:r w:rsidRPr="00617783">
              <w:rPr>
                <w:lang w:val="lv-LV"/>
              </w:rPr>
              <w:t>Vispārējā adrese:</w:t>
            </w:r>
          </w:p>
        </w:tc>
        <w:tc>
          <w:tcPr>
            <w:tcW w:w="59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00ED" w:rsidRPr="00617783" w:rsidRDefault="00F134F2" w:rsidP="00807F22">
            <w:pPr>
              <w:tabs>
                <w:tab w:val="left" w:pos="768"/>
              </w:tabs>
              <w:snapToGrid w:val="0"/>
              <w:rPr>
                <w:lang w:val="lv-LV"/>
              </w:rPr>
            </w:pPr>
            <w:hyperlink r:id="rId10" w:history="1">
              <w:r w:rsidR="00235DB7" w:rsidRPr="00FC2FFE">
                <w:rPr>
                  <w:rStyle w:val="Hyperlink"/>
                  <w:lang w:val="lv-LV"/>
                </w:rPr>
                <w:t>www.garkalne.lv</w:t>
              </w:r>
            </w:hyperlink>
          </w:p>
        </w:tc>
      </w:tr>
      <w:tr w:rsidR="00D500ED" w:rsidRPr="00235DB7" w:rsidTr="00807F22">
        <w:trPr>
          <w:trHeight w:val="1030"/>
        </w:trPr>
        <w:tc>
          <w:tcPr>
            <w:tcW w:w="2330" w:type="dxa"/>
            <w:tcBorders>
              <w:top w:val="single" w:sz="8" w:space="0" w:color="000000"/>
              <w:left w:val="single" w:sz="8" w:space="0" w:color="000000"/>
              <w:bottom w:val="single" w:sz="8" w:space="0" w:color="000000"/>
            </w:tcBorders>
            <w:shd w:val="clear" w:color="auto" w:fill="auto"/>
          </w:tcPr>
          <w:p w:rsidR="00D500ED" w:rsidRPr="00617783" w:rsidRDefault="00D500ED" w:rsidP="00807F22">
            <w:pPr>
              <w:tabs>
                <w:tab w:val="left" w:pos="768"/>
              </w:tabs>
              <w:snapToGrid w:val="0"/>
              <w:jc w:val="both"/>
              <w:rPr>
                <w:u w:val="single"/>
                <w:lang w:val="lv-LV"/>
              </w:rPr>
            </w:pPr>
            <w:r w:rsidRPr="00617783">
              <w:rPr>
                <w:lang w:val="lv-LV"/>
              </w:rPr>
              <w:t>Kontaktpersonas:</w:t>
            </w:r>
          </w:p>
        </w:tc>
        <w:tc>
          <w:tcPr>
            <w:tcW w:w="5972" w:type="dxa"/>
            <w:tcBorders>
              <w:top w:val="single" w:sz="4" w:space="0" w:color="000000"/>
              <w:left w:val="single" w:sz="8" w:space="0" w:color="000000"/>
              <w:bottom w:val="single" w:sz="8" w:space="0" w:color="000000"/>
              <w:right w:val="single" w:sz="8" w:space="0" w:color="000000"/>
            </w:tcBorders>
            <w:shd w:val="clear" w:color="auto" w:fill="auto"/>
          </w:tcPr>
          <w:p w:rsidR="004F09DC" w:rsidRPr="00617783" w:rsidRDefault="00235DB7" w:rsidP="00D500ED">
            <w:pPr>
              <w:snapToGrid w:val="0"/>
              <w:jc w:val="both"/>
              <w:rPr>
                <w:lang w:val="lv-LV"/>
              </w:rPr>
            </w:pPr>
            <w:r>
              <w:rPr>
                <w:lang w:val="lv-LV"/>
              </w:rPr>
              <w:t>Izpilddirektore Jeļena Toca</w:t>
            </w:r>
            <w:r w:rsidR="004F09DC" w:rsidRPr="00617783">
              <w:rPr>
                <w:lang w:val="lv-LV"/>
              </w:rPr>
              <w:t>, tālr.</w:t>
            </w:r>
            <w:r>
              <w:rPr>
                <w:lang w:val="lv-LV"/>
              </w:rPr>
              <w:t>67800920, mob.29233894</w:t>
            </w:r>
            <w:r w:rsidR="004F09DC" w:rsidRPr="00617783">
              <w:rPr>
                <w:lang w:val="lv-LV"/>
              </w:rPr>
              <w:t xml:space="preserve">, e-pasts: </w:t>
            </w:r>
            <w:hyperlink r:id="rId11" w:history="1">
              <w:r w:rsidRPr="00FC2FFE">
                <w:rPr>
                  <w:rStyle w:val="Hyperlink"/>
                  <w:lang w:val="lv-LV"/>
                </w:rPr>
                <w:t>jelena.toca@garkalne.lv</w:t>
              </w:r>
            </w:hyperlink>
            <w:r w:rsidR="004F09DC" w:rsidRPr="00617783">
              <w:rPr>
                <w:lang w:val="lv-LV"/>
              </w:rPr>
              <w:t xml:space="preserve"> </w:t>
            </w:r>
          </w:p>
        </w:tc>
      </w:tr>
    </w:tbl>
    <w:p w:rsidR="00D500ED" w:rsidRPr="00617783" w:rsidRDefault="00D500ED" w:rsidP="00D500ED">
      <w:pPr>
        <w:tabs>
          <w:tab w:val="left" w:pos="171"/>
          <w:tab w:val="left" w:pos="513"/>
          <w:tab w:val="num" w:pos="1420"/>
        </w:tabs>
        <w:spacing w:before="120"/>
        <w:ind w:left="420"/>
        <w:jc w:val="both"/>
        <w:rPr>
          <w:b/>
          <w:sz w:val="22"/>
          <w:szCs w:val="22"/>
          <w:lang w:val="lv-LV"/>
        </w:rPr>
      </w:pPr>
    </w:p>
    <w:p w:rsidR="00D500ED" w:rsidRPr="00617783" w:rsidRDefault="00D500ED" w:rsidP="00D500ED">
      <w:pPr>
        <w:pStyle w:val="ListParagraph"/>
        <w:numPr>
          <w:ilvl w:val="1"/>
          <w:numId w:val="4"/>
        </w:numPr>
        <w:spacing w:after="60"/>
        <w:contextualSpacing w:val="0"/>
        <w:jc w:val="both"/>
        <w:rPr>
          <w:b/>
          <w:sz w:val="22"/>
          <w:szCs w:val="22"/>
          <w:lang w:val="lv-LV"/>
        </w:rPr>
      </w:pPr>
      <w:r w:rsidRPr="00617783">
        <w:rPr>
          <w:b/>
          <w:sz w:val="22"/>
          <w:szCs w:val="22"/>
          <w:lang w:val="lv-LV"/>
        </w:rPr>
        <w:t>Iepirkumu priekšmets</w:t>
      </w:r>
    </w:p>
    <w:p w:rsidR="00D500ED" w:rsidRPr="00617783" w:rsidRDefault="00D500ED" w:rsidP="00D500ED">
      <w:pPr>
        <w:numPr>
          <w:ilvl w:val="2"/>
          <w:numId w:val="4"/>
        </w:numPr>
        <w:spacing w:after="60"/>
        <w:ind w:left="709" w:hanging="709"/>
        <w:jc w:val="both"/>
        <w:rPr>
          <w:sz w:val="22"/>
          <w:szCs w:val="22"/>
          <w:lang w:val="lv-LV"/>
        </w:rPr>
      </w:pPr>
      <w:r w:rsidRPr="00617783">
        <w:rPr>
          <w:sz w:val="22"/>
          <w:szCs w:val="22"/>
          <w:lang w:val="lv-LV"/>
        </w:rPr>
        <w:t xml:space="preserve">Iepirkuma priekšmets ir </w:t>
      </w:r>
      <w:r w:rsidR="00235DB7">
        <w:rPr>
          <w:sz w:val="22"/>
          <w:szCs w:val="22"/>
          <w:lang w:val="lv-LV"/>
        </w:rPr>
        <w:t>Berģu</w:t>
      </w:r>
      <w:r w:rsidR="000E3575" w:rsidRPr="00617783">
        <w:rPr>
          <w:sz w:val="22"/>
          <w:szCs w:val="22"/>
          <w:lang w:val="lv-LV"/>
        </w:rPr>
        <w:t xml:space="preserve"> </w:t>
      </w:r>
      <w:r w:rsidR="00235DB7">
        <w:rPr>
          <w:sz w:val="22"/>
          <w:szCs w:val="22"/>
          <w:lang w:val="lv-LV"/>
        </w:rPr>
        <w:t xml:space="preserve">Mūzikas un mākslas </w:t>
      </w:r>
      <w:r w:rsidR="000E3575" w:rsidRPr="00617783">
        <w:rPr>
          <w:sz w:val="22"/>
          <w:szCs w:val="22"/>
          <w:lang w:val="lv-LV"/>
        </w:rPr>
        <w:t>pamatskolas telpu remonts,</w:t>
      </w:r>
      <w:r w:rsidRPr="00617783">
        <w:rPr>
          <w:sz w:val="22"/>
          <w:szCs w:val="22"/>
          <w:lang w:val="lv-LV"/>
        </w:rPr>
        <w:t xml:space="preserve"> saskaņā ar tehnisko specifikāciju.</w:t>
      </w:r>
    </w:p>
    <w:p w:rsidR="00D500ED" w:rsidRPr="00617783" w:rsidRDefault="00D500ED" w:rsidP="00D500ED">
      <w:pPr>
        <w:pStyle w:val="BodyText"/>
        <w:numPr>
          <w:ilvl w:val="2"/>
          <w:numId w:val="4"/>
        </w:numPr>
        <w:spacing w:after="60"/>
        <w:jc w:val="both"/>
        <w:rPr>
          <w:rFonts w:ascii="Times New Roman" w:hAnsi="Times New Roman"/>
          <w:sz w:val="22"/>
          <w:lang w:val="lv-LV"/>
        </w:rPr>
      </w:pPr>
      <w:r w:rsidRPr="00617783">
        <w:rPr>
          <w:rFonts w:ascii="Times New Roman" w:hAnsi="Times New Roman"/>
          <w:sz w:val="22"/>
          <w:lang w:val="lv-LV"/>
        </w:rPr>
        <w:t>Pretendents drīkst iesniegt tikai vienu piedāvājuma variantu</w:t>
      </w:r>
      <w:r w:rsidR="000E3575" w:rsidRPr="00617783">
        <w:rPr>
          <w:rFonts w:ascii="Times New Roman" w:hAnsi="Times New Roman"/>
          <w:sz w:val="22"/>
          <w:lang w:val="lv-LV"/>
        </w:rPr>
        <w:t xml:space="preserve"> par visu apjomu</w:t>
      </w:r>
      <w:r w:rsidRPr="00617783">
        <w:rPr>
          <w:rFonts w:ascii="Times New Roman" w:hAnsi="Times New Roman"/>
          <w:sz w:val="22"/>
          <w:lang w:val="lv-LV"/>
        </w:rPr>
        <w:t>.</w:t>
      </w:r>
      <w:r w:rsidRPr="00617783">
        <w:rPr>
          <w:sz w:val="22"/>
          <w:lang w:val="lv-LV"/>
        </w:rPr>
        <w:t xml:space="preserve"> </w:t>
      </w:r>
    </w:p>
    <w:p w:rsidR="00D500ED" w:rsidRPr="009E4CB7" w:rsidRDefault="00D500ED" w:rsidP="0061430D">
      <w:pPr>
        <w:pStyle w:val="ListParagraph"/>
        <w:numPr>
          <w:ilvl w:val="2"/>
          <w:numId w:val="4"/>
        </w:numPr>
        <w:tabs>
          <w:tab w:val="left" w:pos="426"/>
        </w:tabs>
        <w:spacing w:after="60"/>
        <w:contextualSpacing w:val="0"/>
        <w:jc w:val="both"/>
        <w:rPr>
          <w:rStyle w:val="iubsearch-contractname"/>
          <w:b/>
          <w:sz w:val="22"/>
          <w:szCs w:val="22"/>
          <w:lang w:val="lv-LV"/>
        </w:rPr>
      </w:pPr>
      <w:r w:rsidRPr="00617783">
        <w:rPr>
          <w:sz w:val="22"/>
          <w:szCs w:val="22"/>
          <w:lang w:val="lv-LV"/>
        </w:rPr>
        <w:t xml:space="preserve">Iepirkuma CPV kods: </w:t>
      </w:r>
      <w:r w:rsidR="0061430D" w:rsidRPr="0061430D">
        <w:rPr>
          <w:rStyle w:val="iubsearch-contractname"/>
          <w:sz w:val="22"/>
          <w:szCs w:val="22"/>
          <w:lang w:val="lv-LV"/>
        </w:rPr>
        <w:t xml:space="preserve">45000000-7 </w:t>
      </w:r>
      <w:r w:rsidR="006F0FD5">
        <w:rPr>
          <w:rStyle w:val="iubsearch-contractname"/>
          <w:sz w:val="22"/>
          <w:szCs w:val="22"/>
          <w:lang w:val="lv-LV"/>
        </w:rPr>
        <w:t>–</w:t>
      </w:r>
      <w:r w:rsidR="000E3575" w:rsidRPr="00617783">
        <w:rPr>
          <w:rStyle w:val="iubsearch-contractname"/>
          <w:sz w:val="22"/>
          <w:szCs w:val="22"/>
          <w:lang w:val="lv-LV"/>
        </w:rPr>
        <w:t xml:space="preserve"> Celtniecības darbi.</w:t>
      </w:r>
    </w:p>
    <w:p w:rsidR="009E4CB7" w:rsidRPr="00617783" w:rsidRDefault="009E4CB7" w:rsidP="009E4CB7">
      <w:pPr>
        <w:pStyle w:val="ListParagraph"/>
        <w:spacing w:after="60"/>
        <w:contextualSpacing w:val="0"/>
        <w:jc w:val="both"/>
        <w:rPr>
          <w:b/>
          <w:sz w:val="22"/>
          <w:szCs w:val="22"/>
          <w:lang w:val="lv-LV"/>
        </w:rPr>
      </w:pPr>
    </w:p>
    <w:p w:rsidR="00D500ED" w:rsidRPr="00617783" w:rsidRDefault="00D500ED" w:rsidP="00D500ED">
      <w:pPr>
        <w:numPr>
          <w:ilvl w:val="1"/>
          <w:numId w:val="4"/>
        </w:numPr>
        <w:spacing w:after="60"/>
        <w:jc w:val="both"/>
        <w:rPr>
          <w:b/>
          <w:sz w:val="22"/>
          <w:szCs w:val="22"/>
          <w:lang w:val="lv-LV"/>
        </w:rPr>
      </w:pPr>
      <w:r w:rsidRPr="00617783">
        <w:rPr>
          <w:b/>
          <w:sz w:val="22"/>
          <w:szCs w:val="22"/>
          <w:lang w:val="lv-LV"/>
        </w:rPr>
        <w:t>Iepirkuma metode</w:t>
      </w:r>
    </w:p>
    <w:p w:rsidR="00D500ED" w:rsidRPr="00617783" w:rsidRDefault="00D500ED" w:rsidP="00D500ED">
      <w:pPr>
        <w:numPr>
          <w:ilvl w:val="2"/>
          <w:numId w:val="4"/>
        </w:numPr>
        <w:spacing w:after="60"/>
        <w:jc w:val="both"/>
        <w:rPr>
          <w:sz w:val="22"/>
          <w:szCs w:val="22"/>
          <w:lang w:val="lv-LV"/>
        </w:rPr>
      </w:pPr>
      <w:r w:rsidRPr="00617783">
        <w:rPr>
          <w:sz w:val="22"/>
          <w:szCs w:val="22"/>
          <w:lang w:val="lv-LV"/>
        </w:rPr>
        <w:t>Iepirkums tiek veik</w:t>
      </w:r>
      <w:r w:rsidR="00C43BC7">
        <w:rPr>
          <w:sz w:val="22"/>
          <w:szCs w:val="22"/>
          <w:lang w:val="lv-LV"/>
        </w:rPr>
        <w:t>ts Publisko iepirkumu likuma 9.</w:t>
      </w:r>
      <w:r w:rsidRPr="00617783">
        <w:rPr>
          <w:sz w:val="22"/>
          <w:szCs w:val="22"/>
          <w:lang w:val="lv-LV"/>
        </w:rPr>
        <w:t>panta kārtībā.</w:t>
      </w:r>
    </w:p>
    <w:p w:rsidR="00D500ED" w:rsidRPr="00617783" w:rsidRDefault="00D500ED" w:rsidP="00D500ED">
      <w:pPr>
        <w:spacing w:after="60"/>
        <w:jc w:val="both"/>
        <w:rPr>
          <w:sz w:val="22"/>
          <w:szCs w:val="22"/>
          <w:lang w:val="lv-LV"/>
        </w:rPr>
      </w:pPr>
    </w:p>
    <w:p w:rsidR="00D500ED" w:rsidRPr="00617783" w:rsidRDefault="00D500ED" w:rsidP="00D500ED">
      <w:pPr>
        <w:numPr>
          <w:ilvl w:val="1"/>
          <w:numId w:val="4"/>
        </w:numPr>
        <w:spacing w:after="60"/>
        <w:jc w:val="both"/>
        <w:rPr>
          <w:b/>
          <w:sz w:val="22"/>
          <w:szCs w:val="22"/>
          <w:lang w:val="lv-LV"/>
        </w:rPr>
      </w:pPr>
      <w:r w:rsidRPr="00617783">
        <w:rPr>
          <w:b/>
          <w:sz w:val="22"/>
          <w:szCs w:val="22"/>
          <w:lang w:val="lv-LV"/>
        </w:rPr>
        <w:t>Līguma izpildes laiks un vieta</w:t>
      </w:r>
    </w:p>
    <w:p w:rsidR="00D500ED" w:rsidRPr="00617783" w:rsidRDefault="00D500ED" w:rsidP="00D500ED">
      <w:pPr>
        <w:pStyle w:val="Heading1"/>
        <w:numPr>
          <w:ilvl w:val="2"/>
          <w:numId w:val="4"/>
        </w:numPr>
        <w:tabs>
          <w:tab w:val="clear" w:pos="720"/>
          <w:tab w:val="num" w:pos="567"/>
        </w:tabs>
        <w:spacing w:before="0" w:after="60"/>
        <w:ind w:left="567" w:hanging="567"/>
        <w:rPr>
          <w:rFonts w:ascii="Times New Roman" w:hAnsi="Times New Roman"/>
          <w:b w:val="0"/>
          <w:sz w:val="22"/>
          <w:szCs w:val="22"/>
          <w:lang w:val="lv-LV"/>
        </w:rPr>
      </w:pPr>
      <w:r w:rsidRPr="00617783">
        <w:rPr>
          <w:rFonts w:ascii="Times New Roman" w:hAnsi="Times New Roman"/>
          <w:sz w:val="22"/>
          <w:szCs w:val="22"/>
          <w:lang w:val="lv-LV"/>
        </w:rPr>
        <w:t xml:space="preserve">Iepirkuma līguma izpildes laiks – </w:t>
      </w:r>
      <w:r w:rsidR="00235DB7" w:rsidRPr="00AB1221">
        <w:rPr>
          <w:rFonts w:ascii="Times New Roman" w:hAnsi="Times New Roman"/>
          <w:sz w:val="22"/>
          <w:szCs w:val="22"/>
          <w:lang w:val="lv-LV"/>
        </w:rPr>
        <w:t>līdz 30.08.2017</w:t>
      </w:r>
      <w:r w:rsidRPr="00AB1221">
        <w:rPr>
          <w:rFonts w:ascii="Times New Roman" w:hAnsi="Times New Roman"/>
          <w:sz w:val="22"/>
          <w:szCs w:val="22"/>
          <w:lang w:val="lv-LV"/>
        </w:rPr>
        <w:t>.</w:t>
      </w:r>
    </w:p>
    <w:p w:rsidR="00D500ED" w:rsidRPr="00617783" w:rsidRDefault="00D500ED" w:rsidP="00D500ED">
      <w:pPr>
        <w:numPr>
          <w:ilvl w:val="2"/>
          <w:numId w:val="4"/>
        </w:numPr>
        <w:tabs>
          <w:tab w:val="clear" w:pos="720"/>
          <w:tab w:val="left" w:pos="709"/>
        </w:tabs>
        <w:spacing w:after="60"/>
        <w:ind w:left="709"/>
        <w:jc w:val="both"/>
        <w:rPr>
          <w:sz w:val="22"/>
          <w:szCs w:val="22"/>
          <w:lang w:val="lv-LV"/>
        </w:rPr>
      </w:pPr>
      <w:r w:rsidRPr="00617783">
        <w:rPr>
          <w:sz w:val="22"/>
          <w:szCs w:val="22"/>
          <w:lang w:val="lv-LV"/>
        </w:rPr>
        <w:t xml:space="preserve">Iepirkuma līguma izpildes vieta – </w:t>
      </w:r>
      <w:r w:rsidR="00235DB7">
        <w:rPr>
          <w:sz w:val="22"/>
          <w:szCs w:val="22"/>
          <w:lang w:val="lv-LV"/>
        </w:rPr>
        <w:t>Berģu</w:t>
      </w:r>
      <w:r w:rsidRPr="00617783">
        <w:rPr>
          <w:sz w:val="22"/>
          <w:szCs w:val="22"/>
          <w:lang w:val="lv-LV"/>
        </w:rPr>
        <w:t xml:space="preserve"> </w:t>
      </w:r>
      <w:r w:rsidR="00235DB7">
        <w:rPr>
          <w:sz w:val="22"/>
          <w:szCs w:val="22"/>
          <w:lang w:val="lv-LV"/>
        </w:rPr>
        <w:t xml:space="preserve">Mūzikas un mākslas </w:t>
      </w:r>
      <w:r w:rsidRPr="00617783">
        <w:rPr>
          <w:sz w:val="22"/>
          <w:szCs w:val="22"/>
          <w:lang w:val="lv-LV"/>
        </w:rPr>
        <w:t xml:space="preserve">pamatskola, </w:t>
      </w:r>
      <w:r w:rsidR="00235DB7" w:rsidRPr="000500CC">
        <w:rPr>
          <w:sz w:val="22"/>
          <w:szCs w:val="22"/>
          <w:lang w:val="lv-LV"/>
        </w:rPr>
        <w:t>Skolas iela 14</w:t>
      </w:r>
      <w:r w:rsidRPr="00617783">
        <w:rPr>
          <w:sz w:val="22"/>
          <w:szCs w:val="22"/>
          <w:lang w:val="lv-LV"/>
        </w:rPr>
        <w:t xml:space="preserve">, </w:t>
      </w:r>
      <w:r w:rsidR="00235DB7">
        <w:rPr>
          <w:sz w:val="22"/>
          <w:szCs w:val="22"/>
          <w:lang w:val="lv-LV"/>
        </w:rPr>
        <w:t xml:space="preserve">Upesciems, </w:t>
      </w:r>
      <w:r w:rsidR="004E70AE">
        <w:rPr>
          <w:sz w:val="22"/>
          <w:szCs w:val="22"/>
          <w:lang w:val="lv-LV"/>
        </w:rPr>
        <w:t>Garkalnes</w:t>
      </w:r>
      <w:r w:rsidRPr="00617783">
        <w:rPr>
          <w:sz w:val="22"/>
          <w:szCs w:val="22"/>
          <w:lang w:val="lv-LV"/>
        </w:rPr>
        <w:t xml:space="preserve"> novads.</w:t>
      </w:r>
      <w:bookmarkStart w:id="2" w:name="_GoBack"/>
      <w:bookmarkEnd w:id="2"/>
    </w:p>
    <w:p w:rsidR="00D500ED" w:rsidRPr="00617783" w:rsidRDefault="00D500ED" w:rsidP="00D500ED">
      <w:pPr>
        <w:tabs>
          <w:tab w:val="left" w:pos="709"/>
        </w:tabs>
        <w:spacing w:after="60"/>
        <w:ind w:left="709"/>
        <w:jc w:val="both"/>
        <w:rPr>
          <w:sz w:val="22"/>
          <w:szCs w:val="22"/>
          <w:lang w:val="lv-LV"/>
        </w:rPr>
      </w:pPr>
    </w:p>
    <w:p w:rsidR="00D500ED" w:rsidRPr="00617783" w:rsidRDefault="00D500ED" w:rsidP="00D500ED">
      <w:pPr>
        <w:numPr>
          <w:ilvl w:val="1"/>
          <w:numId w:val="4"/>
        </w:numPr>
        <w:tabs>
          <w:tab w:val="left" w:pos="171"/>
        </w:tabs>
        <w:spacing w:after="60"/>
        <w:jc w:val="both"/>
        <w:rPr>
          <w:b/>
          <w:sz w:val="22"/>
          <w:szCs w:val="22"/>
          <w:lang w:val="lv-LV"/>
        </w:rPr>
      </w:pPr>
      <w:r w:rsidRPr="00617783">
        <w:rPr>
          <w:b/>
          <w:sz w:val="22"/>
          <w:szCs w:val="22"/>
          <w:lang w:val="lv-LV"/>
        </w:rPr>
        <w:t>Iepirkuma nolikuma saņemšana un informācijas apmaiņas kārtība</w:t>
      </w:r>
    </w:p>
    <w:p w:rsidR="00D500ED" w:rsidRPr="00617783" w:rsidRDefault="00D500ED" w:rsidP="00D500ED">
      <w:pPr>
        <w:numPr>
          <w:ilvl w:val="2"/>
          <w:numId w:val="4"/>
        </w:numPr>
        <w:tabs>
          <w:tab w:val="left" w:pos="171"/>
          <w:tab w:val="left" w:pos="993"/>
          <w:tab w:val="left" w:pos="1701"/>
        </w:tabs>
        <w:spacing w:after="60"/>
        <w:jc w:val="both"/>
        <w:rPr>
          <w:sz w:val="22"/>
          <w:szCs w:val="22"/>
          <w:lang w:val="lv-LV"/>
        </w:rPr>
      </w:pPr>
      <w:r w:rsidRPr="00617783">
        <w:rPr>
          <w:sz w:val="22"/>
          <w:szCs w:val="22"/>
          <w:lang w:val="lv-LV"/>
        </w:rPr>
        <w:t xml:space="preserve">Ar iepirkuma nolikumu var iepazīties </w:t>
      </w:r>
      <w:r w:rsidR="004E70AE">
        <w:rPr>
          <w:sz w:val="22"/>
          <w:szCs w:val="22"/>
          <w:lang w:val="lv-LV"/>
        </w:rPr>
        <w:t>Garkalnes</w:t>
      </w:r>
      <w:r w:rsidRPr="00617783">
        <w:rPr>
          <w:sz w:val="22"/>
          <w:szCs w:val="22"/>
          <w:lang w:val="lv-LV"/>
        </w:rPr>
        <w:t xml:space="preserve"> novada </w:t>
      </w:r>
      <w:r w:rsidR="00235DB7">
        <w:rPr>
          <w:sz w:val="22"/>
          <w:szCs w:val="22"/>
          <w:lang w:val="lv-LV"/>
        </w:rPr>
        <w:t>D</w:t>
      </w:r>
      <w:r w:rsidRPr="00617783">
        <w:rPr>
          <w:sz w:val="22"/>
          <w:szCs w:val="22"/>
          <w:lang w:val="lv-LV"/>
        </w:rPr>
        <w:t xml:space="preserve">omes mājaslapā internetā </w:t>
      </w:r>
      <w:hyperlink r:id="rId12" w:history="1">
        <w:r w:rsidR="00235DB7" w:rsidRPr="00FC2FFE">
          <w:rPr>
            <w:rStyle w:val="Hyperlink"/>
            <w:sz w:val="22"/>
            <w:szCs w:val="22"/>
            <w:lang w:val="lv-LV"/>
          </w:rPr>
          <w:t>www.garkalne.lv</w:t>
        </w:r>
      </w:hyperlink>
      <w:r w:rsidR="00235DB7">
        <w:rPr>
          <w:sz w:val="22"/>
          <w:szCs w:val="22"/>
          <w:lang w:val="lv-LV"/>
        </w:rPr>
        <w:t xml:space="preserve"> (sadaļā “Publiskie i</w:t>
      </w:r>
      <w:r w:rsidRPr="00617783">
        <w:rPr>
          <w:sz w:val="22"/>
          <w:szCs w:val="22"/>
          <w:lang w:val="lv-LV"/>
        </w:rPr>
        <w:t>epirkumi” pie attiecīgā iepirkuma).</w:t>
      </w:r>
    </w:p>
    <w:p w:rsidR="00D500ED" w:rsidRPr="00617783" w:rsidRDefault="00D500ED" w:rsidP="00D500ED">
      <w:pPr>
        <w:numPr>
          <w:ilvl w:val="2"/>
          <w:numId w:val="4"/>
        </w:numPr>
        <w:tabs>
          <w:tab w:val="left" w:pos="171"/>
          <w:tab w:val="left" w:pos="993"/>
          <w:tab w:val="left" w:pos="1701"/>
        </w:tabs>
        <w:spacing w:after="60"/>
        <w:jc w:val="both"/>
        <w:rPr>
          <w:sz w:val="22"/>
          <w:szCs w:val="22"/>
          <w:lang w:val="lv-LV"/>
        </w:rPr>
      </w:pPr>
      <w:r w:rsidRPr="00617783">
        <w:rPr>
          <w:sz w:val="22"/>
          <w:szCs w:val="22"/>
          <w:lang w:val="lv-LV"/>
        </w:rPr>
        <w:t xml:space="preserve">Ar iepirkuma nolikumu klātienē var iepazīties </w:t>
      </w:r>
      <w:r w:rsidR="004E70AE">
        <w:rPr>
          <w:sz w:val="22"/>
          <w:szCs w:val="22"/>
          <w:lang w:val="lv-LV"/>
        </w:rPr>
        <w:t>Garkalnes</w:t>
      </w:r>
      <w:r w:rsidRPr="00617783">
        <w:rPr>
          <w:sz w:val="22"/>
          <w:szCs w:val="22"/>
          <w:lang w:val="lv-LV"/>
        </w:rPr>
        <w:t xml:space="preserve"> novada </w:t>
      </w:r>
      <w:r w:rsidR="00235DB7">
        <w:rPr>
          <w:sz w:val="22"/>
          <w:szCs w:val="22"/>
          <w:lang w:val="lv-LV"/>
        </w:rPr>
        <w:t>D</w:t>
      </w:r>
      <w:r w:rsidRPr="00617783">
        <w:rPr>
          <w:sz w:val="22"/>
          <w:szCs w:val="22"/>
          <w:lang w:val="lv-LV"/>
        </w:rPr>
        <w:t xml:space="preserve">omē, iestādes daba laikā. Saziņa starp pasūtītāju (iepirkuma komisiju) un ieinteresētajiem piegādātājiem iepirkuma ietvaros notiek latviešu valodā. </w:t>
      </w:r>
    </w:p>
    <w:p w:rsidR="00D500ED" w:rsidRPr="00617783" w:rsidRDefault="00D500ED" w:rsidP="00D500ED">
      <w:pPr>
        <w:numPr>
          <w:ilvl w:val="2"/>
          <w:numId w:val="4"/>
        </w:numPr>
        <w:tabs>
          <w:tab w:val="left" w:pos="171"/>
          <w:tab w:val="left" w:pos="993"/>
          <w:tab w:val="left" w:pos="1701"/>
        </w:tabs>
        <w:spacing w:after="60"/>
        <w:jc w:val="both"/>
        <w:rPr>
          <w:sz w:val="22"/>
          <w:szCs w:val="22"/>
          <w:lang w:val="lv-LV"/>
        </w:rPr>
      </w:pPr>
      <w:r w:rsidRPr="00617783">
        <w:rPr>
          <w:sz w:val="22"/>
          <w:szCs w:val="22"/>
          <w:lang w:val="lv-LV"/>
        </w:rPr>
        <w:t xml:space="preserve">Pretendenti savlaicīgi var rakstiski pieprasīt papildu informāciju un iesniegt jautājumus par iepirkuma dokumentos iekļautajām prasībām. Pretendenta lūgumi pēc papildu informācijas un uzdotie jautājumi adresējami nolikuma 1.2. punktā noteiktai kontaktpersonai, nosūtot rakstisku pieprasījumu pa pastu (adrese: </w:t>
      </w:r>
      <w:r w:rsidR="00235DB7">
        <w:rPr>
          <w:sz w:val="22"/>
          <w:szCs w:val="22"/>
          <w:lang w:val="lv-LV"/>
        </w:rPr>
        <w:t>Brīvības gatve 455, Rīga, LV-1024)</w:t>
      </w:r>
      <w:r w:rsidRPr="00617783">
        <w:rPr>
          <w:sz w:val="22"/>
          <w:szCs w:val="22"/>
          <w:lang w:val="lv-LV"/>
        </w:rPr>
        <w:t xml:space="preserve"> vai izmantojot elektronisko pasta adresi</w:t>
      </w:r>
      <w:r w:rsidR="00CF695B" w:rsidRPr="00617783">
        <w:rPr>
          <w:sz w:val="22"/>
          <w:szCs w:val="22"/>
          <w:lang w:val="lv-LV"/>
        </w:rPr>
        <w:t xml:space="preserve"> </w:t>
      </w:r>
      <w:hyperlink r:id="rId13" w:history="1">
        <w:r w:rsidR="005B5F2E" w:rsidRPr="00FC2FFE">
          <w:rPr>
            <w:rStyle w:val="Hyperlink"/>
            <w:sz w:val="22"/>
            <w:szCs w:val="22"/>
            <w:lang w:val="lv-LV"/>
          </w:rPr>
          <w:t>jelena.toca@garkalne.lv</w:t>
        </w:r>
      </w:hyperlink>
      <w:r w:rsidR="00CF695B" w:rsidRPr="00617783">
        <w:rPr>
          <w:sz w:val="22"/>
          <w:szCs w:val="22"/>
          <w:lang w:val="lv-LV"/>
        </w:rPr>
        <w:t xml:space="preserve"> </w:t>
      </w:r>
      <w:r w:rsidRPr="00617783">
        <w:rPr>
          <w:sz w:val="22"/>
          <w:szCs w:val="22"/>
          <w:lang w:val="lv-LV"/>
        </w:rPr>
        <w:t xml:space="preserve">). </w:t>
      </w:r>
    </w:p>
    <w:p w:rsidR="00D500ED" w:rsidRPr="00617783" w:rsidRDefault="00D500ED" w:rsidP="00D500ED">
      <w:pPr>
        <w:numPr>
          <w:ilvl w:val="2"/>
          <w:numId w:val="4"/>
        </w:numPr>
        <w:suppressAutoHyphens/>
        <w:spacing w:after="60"/>
        <w:jc w:val="both"/>
        <w:rPr>
          <w:sz w:val="22"/>
          <w:szCs w:val="22"/>
          <w:lang w:val="lv-LV"/>
        </w:rPr>
      </w:pPr>
      <w:r w:rsidRPr="00617783">
        <w:rPr>
          <w:sz w:val="22"/>
          <w:szCs w:val="22"/>
          <w:lang w:val="lv-LV"/>
        </w:rPr>
        <w:t xml:space="preserve">Atbildes uz visiem pretendentu uzdotajiem jautājumiem iepirkumu komisija sniedz pēc iespējas īsākā laikā pēc pieprasījuma saņemšanas, bet ne vēlāk kā 2 (divas) darba dienas pirms piedāvājumu iesniegšanas termiņa beigām. Iepirkumu komisija vienlaikus ar papildu </w:t>
      </w:r>
      <w:r w:rsidRPr="00617783">
        <w:rPr>
          <w:sz w:val="22"/>
          <w:szCs w:val="22"/>
          <w:lang w:val="lv-LV"/>
        </w:rPr>
        <w:lastRenderedPageBreak/>
        <w:t xml:space="preserve">informācijas nosūtīšanu pretendentam, kas uzdevis jautājumu, ievieto šo informāciju </w:t>
      </w:r>
      <w:r w:rsidR="004E70AE">
        <w:rPr>
          <w:sz w:val="22"/>
          <w:szCs w:val="22"/>
          <w:lang w:val="lv-LV"/>
        </w:rPr>
        <w:t>Garkalnes</w:t>
      </w:r>
      <w:r w:rsidRPr="00617783">
        <w:rPr>
          <w:sz w:val="22"/>
          <w:szCs w:val="22"/>
          <w:lang w:val="lv-LV"/>
        </w:rPr>
        <w:t xml:space="preserve"> novada </w:t>
      </w:r>
      <w:r w:rsidR="005B5F2E">
        <w:rPr>
          <w:sz w:val="22"/>
          <w:szCs w:val="22"/>
          <w:lang w:val="lv-LV"/>
        </w:rPr>
        <w:t>D</w:t>
      </w:r>
      <w:r w:rsidRPr="00617783">
        <w:rPr>
          <w:sz w:val="22"/>
          <w:szCs w:val="22"/>
          <w:lang w:val="lv-LV"/>
        </w:rPr>
        <w:t>omes mājaslapā.</w:t>
      </w:r>
    </w:p>
    <w:p w:rsidR="00D500ED" w:rsidRPr="00617783" w:rsidRDefault="00D500ED" w:rsidP="00D500ED">
      <w:pPr>
        <w:numPr>
          <w:ilvl w:val="2"/>
          <w:numId w:val="4"/>
        </w:numPr>
        <w:suppressAutoHyphens/>
        <w:spacing w:after="60"/>
        <w:jc w:val="both"/>
        <w:rPr>
          <w:sz w:val="22"/>
          <w:szCs w:val="22"/>
          <w:lang w:val="lv-LV"/>
        </w:rPr>
      </w:pPr>
      <w:r w:rsidRPr="00617783">
        <w:rPr>
          <w:sz w:val="22"/>
          <w:szCs w:val="22"/>
          <w:lang w:val="lv-LV"/>
        </w:rPr>
        <w:t xml:space="preserve">Pretendentu rakstiski iesniegtie jautājumi un iepirkumu komisijas atbildes uz tiem </w:t>
      </w:r>
      <w:r w:rsidRPr="00617783">
        <w:rPr>
          <w:bCs/>
          <w:sz w:val="22"/>
          <w:szCs w:val="22"/>
          <w:lang w:val="lv-LV"/>
        </w:rPr>
        <w:t>kļūst saistoši</w:t>
      </w:r>
      <w:r w:rsidRPr="00617783">
        <w:rPr>
          <w:b/>
          <w:bCs/>
          <w:sz w:val="22"/>
          <w:szCs w:val="22"/>
          <w:lang w:val="lv-LV"/>
        </w:rPr>
        <w:t xml:space="preserve"> </w:t>
      </w:r>
      <w:r w:rsidRPr="00617783">
        <w:rPr>
          <w:sz w:val="22"/>
          <w:szCs w:val="22"/>
          <w:lang w:val="lv-LV"/>
        </w:rPr>
        <w:t xml:space="preserve">visiem iepirkuma iespējamiem pretendentiem ar to paziņošanas brīdi </w:t>
      </w:r>
      <w:r w:rsidR="004E70AE">
        <w:rPr>
          <w:sz w:val="22"/>
          <w:szCs w:val="22"/>
          <w:lang w:val="lv-LV"/>
        </w:rPr>
        <w:t>Garkalnes</w:t>
      </w:r>
      <w:r w:rsidRPr="00617783">
        <w:rPr>
          <w:sz w:val="22"/>
          <w:szCs w:val="22"/>
          <w:lang w:val="lv-LV"/>
        </w:rPr>
        <w:t xml:space="preserve"> novada </w:t>
      </w:r>
      <w:r w:rsidR="005B5F2E">
        <w:rPr>
          <w:sz w:val="22"/>
          <w:szCs w:val="22"/>
          <w:lang w:val="lv-LV"/>
        </w:rPr>
        <w:t>D</w:t>
      </w:r>
      <w:r w:rsidRPr="00617783">
        <w:rPr>
          <w:sz w:val="22"/>
          <w:szCs w:val="22"/>
          <w:lang w:val="lv-LV"/>
        </w:rPr>
        <w:t xml:space="preserve">omes mājaslapā internetā. </w:t>
      </w:r>
    </w:p>
    <w:p w:rsidR="00D500ED" w:rsidRPr="00617783" w:rsidRDefault="00D500ED" w:rsidP="00D500ED">
      <w:pPr>
        <w:pStyle w:val="Default"/>
        <w:spacing w:after="60"/>
        <w:ind w:left="720"/>
        <w:jc w:val="both"/>
        <w:rPr>
          <w:color w:val="auto"/>
          <w:sz w:val="22"/>
          <w:szCs w:val="22"/>
          <w:lang w:val="lv-LV"/>
        </w:rPr>
      </w:pPr>
    </w:p>
    <w:p w:rsidR="00D500ED" w:rsidRPr="00617783" w:rsidRDefault="00D500ED" w:rsidP="00D500ED">
      <w:pPr>
        <w:numPr>
          <w:ilvl w:val="1"/>
          <w:numId w:val="4"/>
        </w:numPr>
        <w:tabs>
          <w:tab w:val="left" w:pos="171"/>
        </w:tabs>
        <w:spacing w:after="60"/>
        <w:jc w:val="both"/>
        <w:rPr>
          <w:b/>
          <w:sz w:val="22"/>
          <w:szCs w:val="22"/>
          <w:lang w:val="lv-LV"/>
        </w:rPr>
      </w:pPr>
      <w:r w:rsidRPr="00617783">
        <w:rPr>
          <w:b/>
          <w:sz w:val="22"/>
          <w:szCs w:val="22"/>
          <w:lang w:val="lv-LV"/>
        </w:rPr>
        <w:t>Piedāvājuma iesniegšanas un atvēršanas vieta, datums, laiks un kārtība</w:t>
      </w:r>
    </w:p>
    <w:p w:rsidR="00D500ED" w:rsidRPr="00617783" w:rsidRDefault="00D500ED" w:rsidP="00D500ED">
      <w:pPr>
        <w:numPr>
          <w:ilvl w:val="2"/>
          <w:numId w:val="4"/>
        </w:numPr>
        <w:tabs>
          <w:tab w:val="left" w:pos="171"/>
        </w:tabs>
        <w:spacing w:after="60"/>
        <w:jc w:val="both"/>
        <w:rPr>
          <w:b/>
          <w:sz w:val="22"/>
          <w:szCs w:val="22"/>
          <w:lang w:val="lv-LV"/>
        </w:rPr>
      </w:pPr>
      <w:r w:rsidRPr="00617783">
        <w:rPr>
          <w:sz w:val="22"/>
          <w:szCs w:val="22"/>
          <w:lang w:val="lv-LV"/>
        </w:rPr>
        <w:t xml:space="preserve">Pretendenti piedāvājumus var iesniegt līdz </w:t>
      </w:r>
      <w:r w:rsidR="00CF695B" w:rsidRPr="00617783">
        <w:rPr>
          <w:b/>
          <w:sz w:val="22"/>
          <w:szCs w:val="22"/>
          <w:lang w:val="lv-LV"/>
        </w:rPr>
        <w:t>2017</w:t>
      </w:r>
      <w:r w:rsidR="005B5F2E">
        <w:rPr>
          <w:b/>
          <w:sz w:val="22"/>
          <w:szCs w:val="22"/>
          <w:lang w:val="lv-LV"/>
        </w:rPr>
        <w:t>.</w:t>
      </w:r>
      <w:r w:rsidRPr="00617783">
        <w:rPr>
          <w:b/>
          <w:sz w:val="22"/>
          <w:szCs w:val="22"/>
          <w:lang w:val="lv-LV"/>
        </w:rPr>
        <w:t xml:space="preserve">gada </w:t>
      </w:r>
      <w:r w:rsidR="00AA55A2">
        <w:rPr>
          <w:b/>
          <w:sz w:val="22"/>
          <w:szCs w:val="22"/>
          <w:lang w:val="lv-LV"/>
        </w:rPr>
        <w:t>30</w:t>
      </w:r>
      <w:r w:rsidR="005170B1" w:rsidRPr="00704AE0">
        <w:rPr>
          <w:b/>
          <w:sz w:val="22"/>
          <w:szCs w:val="22"/>
          <w:lang w:val="lv-LV"/>
        </w:rPr>
        <w:t>.maijam</w:t>
      </w:r>
      <w:r w:rsidRPr="00617783">
        <w:rPr>
          <w:b/>
          <w:color w:val="FF0000"/>
          <w:sz w:val="22"/>
          <w:szCs w:val="22"/>
          <w:lang w:val="lv-LV"/>
        </w:rPr>
        <w:t xml:space="preserve"> </w:t>
      </w:r>
      <w:r w:rsidRPr="00617783">
        <w:rPr>
          <w:b/>
          <w:sz w:val="22"/>
          <w:szCs w:val="22"/>
          <w:lang w:val="lv-LV"/>
        </w:rPr>
        <w:t>plkst.1</w:t>
      </w:r>
      <w:r w:rsidR="00CF695B" w:rsidRPr="00617783">
        <w:rPr>
          <w:b/>
          <w:sz w:val="22"/>
          <w:szCs w:val="22"/>
          <w:lang w:val="lv-LV"/>
        </w:rPr>
        <w:t>0</w:t>
      </w:r>
      <w:r w:rsidRPr="00617783">
        <w:rPr>
          <w:b/>
          <w:sz w:val="22"/>
          <w:szCs w:val="22"/>
          <w:lang w:val="lv-LV"/>
        </w:rPr>
        <w:t>.00</w:t>
      </w:r>
      <w:r w:rsidR="005170B1" w:rsidRPr="00617783">
        <w:rPr>
          <w:b/>
          <w:sz w:val="22"/>
          <w:szCs w:val="22"/>
          <w:lang w:val="lv-LV"/>
        </w:rPr>
        <w:t>,</w:t>
      </w:r>
      <w:r w:rsidRPr="00617783">
        <w:rPr>
          <w:sz w:val="22"/>
          <w:szCs w:val="22"/>
          <w:lang w:val="lv-LV"/>
        </w:rPr>
        <w:t xml:space="preserve"> </w:t>
      </w:r>
      <w:r w:rsidR="004E70AE">
        <w:rPr>
          <w:sz w:val="22"/>
          <w:szCs w:val="22"/>
          <w:lang w:val="lv-LV"/>
        </w:rPr>
        <w:t>Garkalnes</w:t>
      </w:r>
      <w:r w:rsidR="000C7EE2" w:rsidRPr="00617783">
        <w:rPr>
          <w:sz w:val="22"/>
          <w:szCs w:val="22"/>
          <w:lang w:val="lv-LV"/>
        </w:rPr>
        <w:t xml:space="preserve"> novada </w:t>
      </w:r>
      <w:r w:rsidR="005B5F2E">
        <w:rPr>
          <w:sz w:val="22"/>
          <w:szCs w:val="22"/>
          <w:lang w:val="lv-LV"/>
        </w:rPr>
        <w:t>Domē</w:t>
      </w:r>
      <w:r w:rsidR="00CF695B" w:rsidRPr="00617783">
        <w:rPr>
          <w:sz w:val="22"/>
          <w:szCs w:val="22"/>
          <w:lang w:val="lv-LV"/>
        </w:rPr>
        <w:t>,</w:t>
      </w:r>
      <w:r w:rsidR="005B5F2E">
        <w:rPr>
          <w:sz w:val="22"/>
          <w:szCs w:val="22"/>
          <w:lang w:val="lv-LV"/>
        </w:rPr>
        <w:t xml:space="preserve"> Brīvības gatvē 455, Rīgā, 3.stāvā sekretārei</w:t>
      </w:r>
      <w:r w:rsidR="000C7EE2" w:rsidRPr="00617783">
        <w:rPr>
          <w:sz w:val="22"/>
          <w:szCs w:val="22"/>
          <w:lang w:val="lv-LV"/>
        </w:rPr>
        <w:t xml:space="preserve">, </w:t>
      </w:r>
      <w:r w:rsidRPr="00617783">
        <w:rPr>
          <w:sz w:val="22"/>
          <w:szCs w:val="22"/>
          <w:lang w:val="lv-LV"/>
        </w:rPr>
        <w:t>iesniedzot piedāvājumu personīgi, atsūtot pa pastu vai piegādājot ar kurjeru. Pasta vai kurjera sūtījumam jābūt nogādātam šajā punktā noteiktajā adresē līdz šajā punktā noteiktajam piedā</w:t>
      </w:r>
      <w:r w:rsidR="005B5F2E">
        <w:rPr>
          <w:sz w:val="22"/>
          <w:szCs w:val="22"/>
          <w:lang w:val="lv-LV"/>
        </w:rPr>
        <w:t>vājuma iesniegšanas termiņam.</w:t>
      </w:r>
    </w:p>
    <w:p w:rsidR="00D500ED" w:rsidRPr="00617783" w:rsidRDefault="00D500ED" w:rsidP="00D500ED">
      <w:pPr>
        <w:numPr>
          <w:ilvl w:val="2"/>
          <w:numId w:val="4"/>
        </w:numPr>
        <w:tabs>
          <w:tab w:val="left" w:pos="171"/>
        </w:tabs>
        <w:spacing w:after="60"/>
        <w:jc w:val="both"/>
        <w:rPr>
          <w:b/>
          <w:sz w:val="22"/>
          <w:szCs w:val="22"/>
          <w:lang w:val="lv-LV"/>
        </w:rPr>
      </w:pPr>
      <w:r w:rsidRPr="00617783">
        <w:rPr>
          <w:sz w:val="22"/>
          <w:szCs w:val="22"/>
          <w:lang w:val="lv-LV"/>
        </w:rPr>
        <w:t xml:space="preserve">Piedāvājums, kas iesniegts pēc šajā punktā noteiktā piedāvājuma iesniegšanas termiņa, netiks izskatīts un tiks nodots </w:t>
      </w:r>
      <w:r w:rsidR="000C7EE2" w:rsidRPr="00617783">
        <w:rPr>
          <w:sz w:val="22"/>
          <w:szCs w:val="22"/>
          <w:lang w:val="lv-LV"/>
        </w:rPr>
        <w:t xml:space="preserve">vai nosūtīts </w:t>
      </w:r>
      <w:r w:rsidRPr="00617783">
        <w:rPr>
          <w:sz w:val="22"/>
          <w:szCs w:val="22"/>
          <w:lang w:val="lv-LV"/>
        </w:rPr>
        <w:t>atpakaļ tā iesniedzējam.</w:t>
      </w:r>
    </w:p>
    <w:p w:rsidR="00D500ED" w:rsidRPr="00617783" w:rsidRDefault="00D500ED" w:rsidP="00D500ED">
      <w:pPr>
        <w:numPr>
          <w:ilvl w:val="2"/>
          <w:numId w:val="4"/>
        </w:numPr>
        <w:tabs>
          <w:tab w:val="left" w:pos="171"/>
        </w:tabs>
        <w:spacing w:after="60"/>
        <w:jc w:val="both"/>
        <w:rPr>
          <w:b/>
          <w:sz w:val="22"/>
          <w:szCs w:val="22"/>
          <w:lang w:val="lv-LV"/>
        </w:rPr>
      </w:pPr>
      <w:r w:rsidRPr="00617783">
        <w:rPr>
          <w:sz w:val="22"/>
          <w:szCs w:val="22"/>
          <w:lang w:val="lv-LV"/>
        </w:rPr>
        <w:t xml:space="preserve">Piedāvājums, kas ir atvērts pirms piedāvājuma iesniegšanas termiņa beigām, jo aploksne nav bijusi noformēta atbilstoši </w:t>
      </w:r>
      <w:r w:rsidR="000C7EE2" w:rsidRPr="00617783">
        <w:rPr>
          <w:sz w:val="22"/>
          <w:szCs w:val="22"/>
          <w:lang w:val="lv-LV"/>
        </w:rPr>
        <w:t>nolikuma</w:t>
      </w:r>
      <w:r w:rsidRPr="00617783">
        <w:rPr>
          <w:sz w:val="22"/>
          <w:szCs w:val="22"/>
          <w:lang w:val="lv-LV"/>
        </w:rPr>
        <w:t xml:space="preserve"> 1.9.punkta prasībām, netiek vērtēts un pretendents tiek rakstveidā </w:t>
      </w:r>
      <w:r w:rsidR="000C7EE2" w:rsidRPr="00617783">
        <w:rPr>
          <w:sz w:val="22"/>
          <w:szCs w:val="22"/>
          <w:lang w:val="lv-LV"/>
        </w:rPr>
        <w:t xml:space="preserve">vai telefoniski </w:t>
      </w:r>
      <w:r w:rsidRPr="00617783">
        <w:rPr>
          <w:sz w:val="22"/>
          <w:szCs w:val="22"/>
          <w:lang w:val="lv-LV"/>
        </w:rPr>
        <w:t>informēts par šo faktu.  Priekšla</w:t>
      </w:r>
      <w:r w:rsidR="000C7EE2" w:rsidRPr="00617783">
        <w:rPr>
          <w:sz w:val="22"/>
          <w:szCs w:val="22"/>
          <w:lang w:val="lv-LV"/>
        </w:rPr>
        <w:t>icīgi atvērts piedāvājums tiek</w:t>
      </w:r>
      <w:r w:rsidRPr="00617783">
        <w:rPr>
          <w:sz w:val="22"/>
          <w:szCs w:val="22"/>
          <w:lang w:val="lv-LV"/>
        </w:rPr>
        <w:t xml:space="preserve"> atdots </w:t>
      </w:r>
      <w:r w:rsidR="000C7EE2" w:rsidRPr="00617783">
        <w:rPr>
          <w:sz w:val="22"/>
          <w:szCs w:val="22"/>
          <w:lang w:val="lv-LV"/>
        </w:rPr>
        <w:t xml:space="preserve">vai nosūtīts </w:t>
      </w:r>
      <w:r w:rsidRPr="00617783">
        <w:rPr>
          <w:sz w:val="22"/>
          <w:szCs w:val="22"/>
          <w:lang w:val="lv-LV"/>
        </w:rPr>
        <w:t>atpakaļ pretendentam.</w:t>
      </w:r>
    </w:p>
    <w:p w:rsidR="00D500ED" w:rsidRPr="00617783" w:rsidRDefault="00D500ED" w:rsidP="00D500ED">
      <w:pPr>
        <w:numPr>
          <w:ilvl w:val="2"/>
          <w:numId w:val="4"/>
        </w:numPr>
        <w:tabs>
          <w:tab w:val="left" w:pos="171"/>
        </w:tabs>
        <w:spacing w:after="60"/>
        <w:jc w:val="both"/>
        <w:rPr>
          <w:b/>
          <w:sz w:val="22"/>
          <w:szCs w:val="22"/>
          <w:lang w:val="lv-LV"/>
        </w:rPr>
      </w:pPr>
      <w:r w:rsidRPr="00617783">
        <w:rPr>
          <w:sz w:val="22"/>
          <w:szCs w:val="22"/>
          <w:lang w:val="lv-LV"/>
        </w:rPr>
        <w:t>Saņemot pretendenta piedāvājumu, pasūtītājs reģistrē pretendenta piedāvājumu to iesniegšanas secībā. Pretendents, iesniedzot piedāvājumu, var pieprasīt no pasūtītāja apliecinājumu par piedāvājuma saņemšanu ar norādi par piedāvājuma saņemšanas laiku.</w:t>
      </w:r>
    </w:p>
    <w:p w:rsidR="00D500ED" w:rsidRPr="00617783" w:rsidRDefault="00D500ED" w:rsidP="00D500ED">
      <w:pPr>
        <w:numPr>
          <w:ilvl w:val="2"/>
          <w:numId w:val="4"/>
        </w:numPr>
        <w:tabs>
          <w:tab w:val="left" w:pos="171"/>
        </w:tabs>
        <w:spacing w:after="60"/>
        <w:jc w:val="both"/>
        <w:rPr>
          <w:b/>
          <w:sz w:val="22"/>
          <w:szCs w:val="22"/>
          <w:lang w:val="lv-LV"/>
        </w:rPr>
      </w:pPr>
      <w:r w:rsidRPr="00617783">
        <w:rPr>
          <w:sz w:val="22"/>
          <w:szCs w:val="22"/>
          <w:lang w:val="lv-LV"/>
        </w:rPr>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p>
    <w:p w:rsidR="00D500ED" w:rsidRPr="00617783" w:rsidRDefault="00D500ED" w:rsidP="00D500ED">
      <w:pPr>
        <w:numPr>
          <w:ilvl w:val="2"/>
          <w:numId w:val="4"/>
        </w:numPr>
        <w:tabs>
          <w:tab w:val="left" w:pos="171"/>
        </w:tabs>
        <w:spacing w:after="60"/>
        <w:jc w:val="both"/>
        <w:rPr>
          <w:sz w:val="22"/>
          <w:szCs w:val="22"/>
          <w:lang w:val="lv-LV"/>
        </w:rPr>
      </w:pPr>
      <w:r w:rsidRPr="00617783">
        <w:rPr>
          <w:sz w:val="22"/>
          <w:szCs w:val="22"/>
          <w:lang w:val="lv-LV"/>
        </w:rPr>
        <w:t xml:space="preserve">Pretendents sedz visus izdevumus, kas saistīti ar piedāvājuma sagatavošanu un iesniegšanu pasūtītājam. </w:t>
      </w:r>
    </w:p>
    <w:p w:rsidR="00D500ED" w:rsidRPr="00617783" w:rsidRDefault="00D500ED" w:rsidP="00D500ED">
      <w:pPr>
        <w:numPr>
          <w:ilvl w:val="2"/>
          <w:numId w:val="4"/>
        </w:numPr>
        <w:tabs>
          <w:tab w:val="left" w:pos="171"/>
        </w:tabs>
        <w:spacing w:after="60"/>
        <w:ind w:left="709" w:hanging="709"/>
        <w:jc w:val="both"/>
        <w:rPr>
          <w:sz w:val="22"/>
          <w:szCs w:val="22"/>
          <w:lang w:val="lv-LV"/>
        </w:rPr>
      </w:pPr>
      <w:r w:rsidRPr="00617783">
        <w:rPr>
          <w:sz w:val="22"/>
          <w:szCs w:val="22"/>
          <w:lang w:val="lv-LV"/>
        </w:rPr>
        <w:t xml:space="preserve">Piedāvājumi tiek atvērti slēgtā sanāksmē bez ieinteresēto personu klātbūtnes. </w:t>
      </w:r>
    </w:p>
    <w:p w:rsidR="00D500ED" w:rsidRPr="00617783" w:rsidRDefault="00D500ED" w:rsidP="00D500ED">
      <w:pPr>
        <w:tabs>
          <w:tab w:val="left" w:pos="171"/>
        </w:tabs>
        <w:spacing w:after="60"/>
        <w:ind w:left="709"/>
        <w:jc w:val="both"/>
        <w:rPr>
          <w:sz w:val="22"/>
          <w:szCs w:val="22"/>
          <w:lang w:val="lv-LV"/>
        </w:rPr>
      </w:pPr>
    </w:p>
    <w:p w:rsidR="00D500ED" w:rsidRPr="00617783" w:rsidRDefault="00D500ED" w:rsidP="00D500ED">
      <w:pPr>
        <w:pStyle w:val="Heading1"/>
        <w:numPr>
          <w:ilvl w:val="1"/>
          <w:numId w:val="4"/>
        </w:numPr>
        <w:tabs>
          <w:tab w:val="clear" w:pos="567"/>
        </w:tabs>
        <w:spacing w:before="0" w:after="60"/>
        <w:rPr>
          <w:rFonts w:ascii="Times New Roman" w:hAnsi="Times New Roman"/>
          <w:b w:val="0"/>
          <w:sz w:val="22"/>
          <w:szCs w:val="22"/>
          <w:lang w:val="lv-LV"/>
        </w:rPr>
      </w:pPr>
      <w:r w:rsidRPr="00617783">
        <w:rPr>
          <w:rFonts w:ascii="Times New Roman" w:hAnsi="Times New Roman"/>
          <w:sz w:val="22"/>
          <w:szCs w:val="22"/>
          <w:lang w:val="lv-LV"/>
        </w:rPr>
        <w:t>Piedāvājuma derīguma termiņš</w:t>
      </w:r>
    </w:p>
    <w:p w:rsidR="00D500ED" w:rsidRPr="00617783" w:rsidRDefault="00D500ED" w:rsidP="00D500ED">
      <w:pPr>
        <w:pStyle w:val="ListParagraph"/>
        <w:tabs>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both"/>
        <w:rPr>
          <w:sz w:val="22"/>
          <w:szCs w:val="22"/>
          <w:lang w:val="lv-LV"/>
        </w:rPr>
      </w:pPr>
      <w:r w:rsidRPr="00617783">
        <w:rPr>
          <w:sz w:val="22"/>
          <w:szCs w:val="22"/>
          <w:lang w:val="lv-LV"/>
        </w:rPr>
        <w:t>Pretendenta iesniegtais piedāvājums ir derīgs 90 (deviņdesmit) kalendāra dienas no piedāvājuma iesniegšanas termiņa, bet gadījumā, ja tiek atzīts par uzvarētāju – līdz iepirkuma līguma noslēgšanai.</w:t>
      </w:r>
    </w:p>
    <w:p w:rsidR="00D500ED" w:rsidRPr="00617783" w:rsidRDefault="00D500ED" w:rsidP="00D500ED">
      <w:pPr>
        <w:pStyle w:val="Heading1"/>
        <w:tabs>
          <w:tab w:val="clear" w:pos="567"/>
        </w:tabs>
        <w:spacing w:before="0" w:after="60"/>
        <w:ind w:left="709" w:firstLine="0"/>
        <w:rPr>
          <w:rFonts w:ascii="Times New Roman" w:hAnsi="Times New Roman"/>
          <w:b w:val="0"/>
          <w:sz w:val="22"/>
          <w:szCs w:val="22"/>
          <w:lang w:val="lv-LV"/>
        </w:rPr>
      </w:pPr>
    </w:p>
    <w:p w:rsidR="00D500ED" w:rsidRPr="00617783" w:rsidRDefault="00D500ED" w:rsidP="00D500ED">
      <w:pPr>
        <w:numPr>
          <w:ilvl w:val="1"/>
          <w:numId w:val="4"/>
        </w:numPr>
        <w:tabs>
          <w:tab w:val="left" w:pos="171"/>
        </w:tabs>
        <w:spacing w:after="60"/>
        <w:jc w:val="both"/>
        <w:rPr>
          <w:b/>
          <w:sz w:val="22"/>
          <w:szCs w:val="22"/>
          <w:lang w:val="lv-LV"/>
        </w:rPr>
      </w:pPr>
      <w:r w:rsidRPr="00617783">
        <w:rPr>
          <w:b/>
          <w:sz w:val="22"/>
          <w:szCs w:val="22"/>
          <w:lang w:val="lv-LV"/>
        </w:rPr>
        <w:t>Prasības attiecībā uz piedāvājuma noformēšanu</w:t>
      </w:r>
    </w:p>
    <w:p w:rsidR="00D500ED" w:rsidRPr="00617783" w:rsidRDefault="00D500ED" w:rsidP="00D500ED">
      <w:pPr>
        <w:numPr>
          <w:ilvl w:val="2"/>
          <w:numId w:val="4"/>
        </w:numPr>
        <w:tabs>
          <w:tab w:val="left" w:pos="171"/>
        </w:tabs>
        <w:spacing w:after="60"/>
        <w:jc w:val="both"/>
        <w:rPr>
          <w:b/>
          <w:sz w:val="22"/>
          <w:szCs w:val="22"/>
          <w:lang w:val="lv-LV"/>
        </w:rPr>
      </w:pPr>
      <w:bookmarkStart w:id="3" w:name="_Toc319506849"/>
      <w:bookmarkStart w:id="4" w:name="_Toc319939730"/>
      <w:r w:rsidRPr="00617783">
        <w:rPr>
          <w:bCs/>
          <w:sz w:val="22"/>
          <w:szCs w:val="22"/>
          <w:lang w:val="lv-LV"/>
        </w:rPr>
        <w:t xml:space="preserve">Pretendents sagatavo, noformē un iesniedz piedāvājumu saskaņā ar </w:t>
      </w:r>
      <w:r w:rsidR="00DC5E9F" w:rsidRPr="00617783">
        <w:rPr>
          <w:bCs/>
          <w:sz w:val="22"/>
          <w:szCs w:val="22"/>
          <w:lang w:val="lv-LV"/>
        </w:rPr>
        <w:t>nolikumu</w:t>
      </w:r>
      <w:r w:rsidRPr="00617783">
        <w:rPr>
          <w:bCs/>
          <w:sz w:val="22"/>
          <w:szCs w:val="22"/>
          <w:lang w:val="lv-LV"/>
        </w:rPr>
        <w:t xml:space="preserve"> un tam pievienoto pielikumu prasībām.</w:t>
      </w:r>
    </w:p>
    <w:p w:rsidR="00D500ED" w:rsidRPr="00617783" w:rsidRDefault="00D500ED" w:rsidP="00D500ED">
      <w:pPr>
        <w:numPr>
          <w:ilvl w:val="2"/>
          <w:numId w:val="4"/>
        </w:numPr>
        <w:tabs>
          <w:tab w:val="left" w:pos="171"/>
        </w:tabs>
        <w:spacing w:after="60"/>
        <w:jc w:val="both"/>
        <w:rPr>
          <w:b/>
          <w:sz w:val="22"/>
          <w:szCs w:val="22"/>
          <w:lang w:val="lv-LV"/>
        </w:rPr>
      </w:pPr>
      <w:r w:rsidRPr="00617783">
        <w:rPr>
          <w:sz w:val="22"/>
          <w:szCs w:val="22"/>
          <w:lang w:val="lv-LV"/>
        </w:rPr>
        <w:t xml:space="preserve">Piedāvājumu iesniedz </w:t>
      </w:r>
      <w:r w:rsidR="005B5F2E">
        <w:rPr>
          <w:sz w:val="22"/>
          <w:szCs w:val="22"/>
          <w:u w:val="single"/>
          <w:lang w:val="lv-LV"/>
        </w:rPr>
        <w:t>2</w:t>
      </w:r>
      <w:r w:rsidR="000E3575" w:rsidRPr="00617783">
        <w:rPr>
          <w:sz w:val="22"/>
          <w:szCs w:val="22"/>
          <w:u w:val="single"/>
          <w:lang w:val="lv-LV"/>
        </w:rPr>
        <w:t xml:space="preserve"> (</w:t>
      </w:r>
      <w:r w:rsidR="005B5F2E">
        <w:rPr>
          <w:sz w:val="22"/>
          <w:szCs w:val="22"/>
          <w:u w:val="single"/>
          <w:lang w:val="lv-LV"/>
        </w:rPr>
        <w:t>divos</w:t>
      </w:r>
      <w:r w:rsidR="000E3575" w:rsidRPr="00617783">
        <w:rPr>
          <w:sz w:val="22"/>
          <w:szCs w:val="22"/>
          <w:u w:val="single"/>
          <w:lang w:val="lv-LV"/>
        </w:rPr>
        <w:t>) eksemplār</w:t>
      </w:r>
      <w:r w:rsidR="005B5F2E">
        <w:rPr>
          <w:sz w:val="22"/>
          <w:szCs w:val="22"/>
          <w:u w:val="single"/>
          <w:lang w:val="lv-LV"/>
        </w:rPr>
        <w:t>os</w:t>
      </w:r>
      <w:r w:rsidR="000E3575" w:rsidRPr="00617783">
        <w:rPr>
          <w:sz w:val="22"/>
          <w:szCs w:val="22"/>
          <w:lang w:val="lv-LV"/>
        </w:rPr>
        <w:t>.</w:t>
      </w:r>
      <w:r w:rsidRPr="00617783">
        <w:rPr>
          <w:sz w:val="22"/>
          <w:szCs w:val="22"/>
          <w:lang w:val="lv-LV"/>
        </w:rPr>
        <w:t xml:space="preserve"> </w:t>
      </w:r>
    </w:p>
    <w:p w:rsidR="00D500ED" w:rsidRPr="00617783" w:rsidRDefault="00D500ED" w:rsidP="00D500ED">
      <w:pPr>
        <w:numPr>
          <w:ilvl w:val="2"/>
          <w:numId w:val="4"/>
        </w:numPr>
        <w:tabs>
          <w:tab w:val="left" w:pos="171"/>
        </w:tabs>
        <w:spacing w:after="60"/>
        <w:jc w:val="both"/>
        <w:rPr>
          <w:b/>
          <w:sz w:val="22"/>
          <w:szCs w:val="22"/>
          <w:lang w:val="lv-LV"/>
        </w:rPr>
      </w:pPr>
      <w:r w:rsidRPr="00617783">
        <w:rPr>
          <w:sz w:val="22"/>
          <w:szCs w:val="22"/>
          <w:lang w:val="lv-LV"/>
        </w:rPr>
        <w:t xml:space="preserve">Piedāvājumu iesniedz aizlīmētā un aizzīmogotā </w:t>
      </w:r>
      <w:r w:rsidR="00DC5E9F" w:rsidRPr="00617783">
        <w:rPr>
          <w:sz w:val="22"/>
          <w:szCs w:val="22"/>
          <w:lang w:val="lv-LV"/>
        </w:rPr>
        <w:t>iepakojumā</w:t>
      </w:r>
      <w:r w:rsidRPr="00617783">
        <w:rPr>
          <w:sz w:val="22"/>
          <w:szCs w:val="22"/>
          <w:lang w:val="lv-LV"/>
        </w:rPr>
        <w:t>, uz kuras jānorāda:</w:t>
      </w:r>
    </w:p>
    <w:p w:rsidR="00D500ED" w:rsidRPr="00617783" w:rsidRDefault="00D500ED" w:rsidP="00D500ED">
      <w:pPr>
        <w:numPr>
          <w:ilvl w:val="3"/>
          <w:numId w:val="4"/>
        </w:numPr>
        <w:tabs>
          <w:tab w:val="clear" w:pos="720"/>
          <w:tab w:val="left" w:pos="171"/>
        </w:tabs>
        <w:spacing w:after="60"/>
        <w:ind w:left="1134" w:hanging="850"/>
        <w:jc w:val="both"/>
        <w:rPr>
          <w:b/>
          <w:sz w:val="22"/>
          <w:szCs w:val="22"/>
          <w:lang w:val="lv-LV"/>
        </w:rPr>
      </w:pPr>
      <w:r w:rsidRPr="00617783">
        <w:rPr>
          <w:sz w:val="22"/>
          <w:szCs w:val="22"/>
          <w:lang w:val="lv-LV"/>
        </w:rPr>
        <w:t>Pasūtītāja nosaukums un adrese;</w:t>
      </w:r>
    </w:p>
    <w:p w:rsidR="00D500ED" w:rsidRPr="00617783" w:rsidRDefault="00D500ED" w:rsidP="00D500ED">
      <w:pPr>
        <w:numPr>
          <w:ilvl w:val="3"/>
          <w:numId w:val="4"/>
        </w:numPr>
        <w:tabs>
          <w:tab w:val="clear" w:pos="720"/>
          <w:tab w:val="left" w:pos="171"/>
          <w:tab w:val="num" w:pos="1134"/>
        </w:tabs>
        <w:spacing w:after="60"/>
        <w:ind w:left="1134" w:hanging="850"/>
        <w:jc w:val="both"/>
        <w:rPr>
          <w:b/>
          <w:sz w:val="22"/>
          <w:szCs w:val="22"/>
          <w:lang w:val="lv-LV"/>
        </w:rPr>
      </w:pPr>
      <w:r w:rsidRPr="00617783">
        <w:rPr>
          <w:sz w:val="22"/>
          <w:szCs w:val="22"/>
          <w:lang w:val="lv-LV"/>
        </w:rPr>
        <w:t>Pretendenta nosaukums, reģ. Nr. (fiziskajai personai- vārds, uzvārds), juridiskā</w:t>
      </w:r>
      <w:r w:rsidR="00DC5E9F" w:rsidRPr="00617783">
        <w:rPr>
          <w:sz w:val="22"/>
          <w:szCs w:val="22"/>
          <w:lang w:val="lv-LV"/>
        </w:rPr>
        <w:t xml:space="preserve"> adrese, tālruņa numurs</w:t>
      </w:r>
      <w:r w:rsidR="005B5F2E">
        <w:rPr>
          <w:sz w:val="22"/>
          <w:szCs w:val="22"/>
          <w:lang w:val="lv-LV"/>
        </w:rPr>
        <w:t>, faksa numurs</w:t>
      </w:r>
      <w:r w:rsidR="00DC5E9F" w:rsidRPr="00617783">
        <w:rPr>
          <w:sz w:val="22"/>
          <w:szCs w:val="22"/>
          <w:lang w:val="lv-LV"/>
        </w:rPr>
        <w:t xml:space="preserve"> un e-pasts</w:t>
      </w:r>
      <w:r w:rsidRPr="00617783">
        <w:rPr>
          <w:sz w:val="22"/>
          <w:szCs w:val="22"/>
          <w:lang w:val="lv-LV"/>
        </w:rPr>
        <w:t>;</w:t>
      </w:r>
    </w:p>
    <w:p w:rsidR="00D500ED" w:rsidRPr="00617783" w:rsidRDefault="00D500ED" w:rsidP="00D500ED">
      <w:pPr>
        <w:numPr>
          <w:ilvl w:val="3"/>
          <w:numId w:val="4"/>
        </w:numPr>
        <w:spacing w:after="60"/>
        <w:ind w:left="993" w:hanging="709"/>
        <w:jc w:val="both"/>
        <w:rPr>
          <w:color w:val="FF0000"/>
          <w:sz w:val="22"/>
          <w:szCs w:val="22"/>
          <w:lang w:val="lv-LV"/>
        </w:rPr>
      </w:pPr>
      <w:r w:rsidRPr="00617783">
        <w:rPr>
          <w:sz w:val="22"/>
          <w:szCs w:val="22"/>
          <w:lang w:val="lv-LV"/>
        </w:rPr>
        <w:t>Atzīme Piedāvājums iepirkumam „</w:t>
      </w:r>
      <w:r w:rsidR="00235DB7">
        <w:rPr>
          <w:b/>
          <w:sz w:val="22"/>
          <w:szCs w:val="22"/>
          <w:lang w:val="lv-LV"/>
        </w:rPr>
        <w:t>Berģu</w:t>
      </w:r>
      <w:r w:rsidR="005B5F2E">
        <w:rPr>
          <w:b/>
          <w:sz w:val="22"/>
          <w:szCs w:val="22"/>
          <w:lang w:val="lv-LV"/>
        </w:rPr>
        <w:t xml:space="preserve"> Mūzikas un mākslas</w:t>
      </w:r>
      <w:r w:rsidR="000E3575" w:rsidRPr="00617783">
        <w:rPr>
          <w:b/>
          <w:sz w:val="22"/>
          <w:szCs w:val="22"/>
          <w:lang w:val="lv-LV"/>
        </w:rPr>
        <w:t xml:space="preserve"> pamatskolas telpu remontdarbi</w:t>
      </w:r>
      <w:r w:rsidRPr="00617783">
        <w:rPr>
          <w:b/>
          <w:sz w:val="22"/>
          <w:szCs w:val="22"/>
          <w:lang w:val="lv-LV"/>
        </w:rPr>
        <w:t>”</w:t>
      </w:r>
      <w:r w:rsidRPr="00617783">
        <w:rPr>
          <w:sz w:val="22"/>
          <w:szCs w:val="22"/>
          <w:lang w:val="lv-LV"/>
        </w:rPr>
        <w:t>, identifikācijas Nr.</w:t>
      </w:r>
      <w:r w:rsidR="005B5F2E">
        <w:rPr>
          <w:sz w:val="22"/>
          <w:szCs w:val="22"/>
          <w:lang w:val="lv-LV"/>
        </w:rPr>
        <w:t>GND 2017/6</w:t>
      </w:r>
      <w:r w:rsidRPr="00617783">
        <w:rPr>
          <w:sz w:val="22"/>
          <w:szCs w:val="22"/>
          <w:lang w:val="lv-LV"/>
        </w:rPr>
        <w:t>. Neatvērt līdz 201</w:t>
      </w:r>
      <w:r w:rsidR="00DC5E9F" w:rsidRPr="00617783">
        <w:rPr>
          <w:sz w:val="22"/>
          <w:szCs w:val="22"/>
          <w:lang w:val="lv-LV"/>
        </w:rPr>
        <w:t>7</w:t>
      </w:r>
      <w:r w:rsidRPr="00617783">
        <w:rPr>
          <w:sz w:val="22"/>
          <w:szCs w:val="22"/>
          <w:lang w:val="lv-LV"/>
        </w:rPr>
        <w:t xml:space="preserve">.gada </w:t>
      </w:r>
      <w:r w:rsidR="00AA55A2">
        <w:rPr>
          <w:sz w:val="22"/>
          <w:szCs w:val="22"/>
          <w:lang w:val="lv-LV"/>
        </w:rPr>
        <w:t>30</w:t>
      </w:r>
      <w:r w:rsidR="00DC5E9F" w:rsidRPr="00704AE0">
        <w:rPr>
          <w:sz w:val="22"/>
          <w:szCs w:val="22"/>
          <w:lang w:val="lv-LV"/>
        </w:rPr>
        <w:t>.</w:t>
      </w:r>
      <w:r w:rsidR="008F58DD" w:rsidRPr="00704AE0">
        <w:rPr>
          <w:sz w:val="22"/>
          <w:szCs w:val="22"/>
          <w:lang w:val="lv-LV"/>
        </w:rPr>
        <w:t>maijam</w:t>
      </w:r>
      <w:r w:rsidR="00DC5E9F" w:rsidRPr="00704AE0">
        <w:rPr>
          <w:sz w:val="22"/>
          <w:szCs w:val="22"/>
          <w:lang w:val="lv-LV"/>
        </w:rPr>
        <w:t>,</w:t>
      </w:r>
      <w:r w:rsidR="00DC5E9F" w:rsidRPr="00617783">
        <w:rPr>
          <w:sz w:val="22"/>
          <w:szCs w:val="22"/>
          <w:lang w:val="lv-LV"/>
        </w:rPr>
        <w:t xml:space="preserve"> plkst.10.00</w:t>
      </w:r>
      <w:r w:rsidRPr="00617783">
        <w:rPr>
          <w:sz w:val="22"/>
          <w:szCs w:val="22"/>
          <w:lang w:val="lv-LV"/>
        </w:rPr>
        <w:t>”.</w:t>
      </w:r>
    </w:p>
    <w:p w:rsidR="00D500ED" w:rsidRPr="00617783" w:rsidRDefault="00D500ED" w:rsidP="00D500ED">
      <w:pPr>
        <w:numPr>
          <w:ilvl w:val="2"/>
          <w:numId w:val="4"/>
        </w:numPr>
        <w:tabs>
          <w:tab w:val="left" w:pos="540"/>
        </w:tabs>
        <w:suppressAutoHyphens/>
        <w:spacing w:after="60"/>
        <w:jc w:val="both"/>
        <w:rPr>
          <w:sz w:val="22"/>
          <w:szCs w:val="22"/>
          <w:lang w:val="lv-LV"/>
        </w:rPr>
      </w:pPr>
      <w:r w:rsidRPr="00617783">
        <w:rPr>
          <w:sz w:val="22"/>
          <w:szCs w:val="22"/>
          <w:lang w:val="lv-LV"/>
        </w:rPr>
        <w:t>Uz piedāvājuma titullapas jābūt norādēm:</w:t>
      </w:r>
    </w:p>
    <w:p w:rsidR="00D500ED" w:rsidRPr="00617783" w:rsidRDefault="00D500ED" w:rsidP="00D500ED">
      <w:pPr>
        <w:numPr>
          <w:ilvl w:val="3"/>
          <w:numId w:val="4"/>
        </w:numPr>
        <w:tabs>
          <w:tab w:val="clear" w:pos="720"/>
          <w:tab w:val="left" w:pos="540"/>
          <w:tab w:val="num" w:pos="993"/>
        </w:tabs>
        <w:suppressAutoHyphens/>
        <w:spacing w:after="60"/>
        <w:jc w:val="both"/>
        <w:rPr>
          <w:sz w:val="22"/>
          <w:szCs w:val="22"/>
          <w:lang w:val="lv-LV"/>
        </w:rPr>
      </w:pPr>
      <w:r w:rsidRPr="00617783">
        <w:rPr>
          <w:sz w:val="22"/>
          <w:szCs w:val="22"/>
          <w:lang w:val="lv-LV"/>
        </w:rPr>
        <w:t>Pasūtītāja nosaukums un adrese:</w:t>
      </w:r>
    </w:p>
    <w:p w:rsidR="00D500ED" w:rsidRPr="00617783" w:rsidRDefault="00D500ED" w:rsidP="00D500ED">
      <w:pPr>
        <w:numPr>
          <w:ilvl w:val="3"/>
          <w:numId w:val="4"/>
        </w:numPr>
        <w:tabs>
          <w:tab w:val="clear" w:pos="720"/>
          <w:tab w:val="left" w:pos="540"/>
          <w:tab w:val="num" w:pos="993"/>
        </w:tabs>
        <w:suppressAutoHyphens/>
        <w:spacing w:after="60"/>
        <w:ind w:left="993" w:hanging="709"/>
        <w:jc w:val="both"/>
        <w:rPr>
          <w:sz w:val="22"/>
          <w:szCs w:val="22"/>
          <w:lang w:val="lv-LV"/>
        </w:rPr>
      </w:pPr>
      <w:r w:rsidRPr="00617783">
        <w:rPr>
          <w:sz w:val="22"/>
          <w:szCs w:val="22"/>
          <w:lang w:val="lv-LV"/>
        </w:rPr>
        <w:t>Piedāvājums iepirkumam „</w:t>
      </w:r>
      <w:r w:rsidR="00235DB7">
        <w:rPr>
          <w:b/>
          <w:sz w:val="22"/>
          <w:szCs w:val="22"/>
          <w:lang w:val="lv-LV"/>
        </w:rPr>
        <w:t>Berģu</w:t>
      </w:r>
      <w:r w:rsidR="000E3575" w:rsidRPr="00617783">
        <w:rPr>
          <w:b/>
          <w:sz w:val="22"/>
          <w:szCs w:val="22"/>
          <w:lang w:val="lv-LV"/>
        </w:rPr>
        <w:t xml:space="preserve"> </w:t>
      </w:r>
      <w:r w:rsidR="00DE4F96">
        <w:rPr>
          <w:b/>
          <w:sz w:val="22"/>
          <w:szCs w:val="22"/>
          <w:lang w:val="lv-LV"/>
        </w:rPr>
        <w:t xml:space="preserve">Mūzikas un mākslas </w:t>
      </w:r>
      <w:r w:rsidR="000E3575" w:rsidRPr="00617783">
        <w:rPr>
          <w:b/>
          <w:sz w:val="22"/>
          <w:szCs w:val="22"/>
          <w:lang w:val="lv-LV"/>
        </w:rPr>
        <w:t>pamatskolas telpu remontdarbi</w:t>
      </w:r>
      <w:r w:rsidRPr="00617783">
        <w:rPr>
          <w:b/>
          <w:sz w:val="22"/>
          <w:szCs w:val="22"/>
          <w:lang w:val="lv-LV"/>
        </w:rPr>
        <w:t>”</w:t>
      </w:r>
      <w:r w:rsidRPr="00617783">
        <w:rPr>
          <w:sz w:val="22"/>
          <w:szCs w:val="22"/>
          <w:lang w:val="lv-LV"/>
        </w:rPr>
        <w:t>, identifikācijas Nr.</w:t>
      </w:r>
      <w:r w:rsidR="00DE4F96">
        <w:rPr>
          <w:sz w:val="22"/>
          <w:szCs w:val="22"/>
          <w:lang w:val="lv-LV"/>
        </w:rPr>
        <w:t>GND 2017/6</w:t>
      </w:r>
      <w:r w:rsidRPr="00617783">
        <w:rPr>
          <w:sz w:val="22"/>
          <w:szCs w:val="22"/>
          <w:lang w:val="lv-LV"/>
        </w:rPr>
        <w:t>;</w:t>
      </w:r>
    </w:p>
    <w:p w:rsidR="00D500ED" w:rsidRPr="00617783" w:rsidRDefault="00D500ED" w:rsidP="00D500ED">
      <w:pPr>
        <w:numPr>
          <w:ilvl w:val="3"/>
          <w:numId w:val="4"/>
        </w:numPr>
        <w:tabs>
          <w:tab w:val="left" w:pos="993"/>
        </w:tabs>
        <w:suppressAutoHyphens/>
        <w:spacing w:after="60"/>
        <w:jc w:val="both"/>
        <w:rPr>
          <w:sz w:val="22"/>
          <w:szCs w:val="22"/>
          <w:lang w:val="lv-LV"/>
        </w:rPr>
      </w:pPr>
      <w:r w:rsidRPr="00617783">
        <w:rPr>
          <w:sz w:val="22"/>
          <w:szCs w:val="22"/>
          <w:lang w:val="lv-LV"/>
        </w:rPr>
        <w:t>Pretendenta nosaukums, reģ. Nr. (fiziskajai personai- vārds, uzvārds), juridiskā adrese.</w:t>
      </w:r>
    </w:p>
    <w:p w:rsidR="00D500ED" w:rsidRPr="00617783" w:rsidRDefault="00D500ED" w:rsidP="00D500ED">
      <w:pPr>
        <w:numPr>
          <w:ilvl w:val="2"/>
          <w:numId w:val="4"/>
        </w:numPr>
        <w:tabs>
          <w:tab w:val="clear" w:pos="720"/>
          <w:tab w:val="left" w:pos="709"/>
        </w:tabs>
        <w:suppressAutoHyphens/>
        <w:spacing w:after="60"/>
        <w:jc w:val="both"/>
        <w:rPr>
          <w:sz w:val="22"/>
          <w:szCs w:val="22"/>
          <w:lang w:val="lv-LV"/>
        </w:rPr>
      </w:pPr>
      <w:r w:rsidRPr="00617783">
        <w:rPr>
          <w:sz w:val="22"/>
          <w:szCs w:val="22"/>
          <w:lang w:val="lv-LV"/>
        </w:rPr>
        <w:t>Piedāvājuma sākumā aiz titullapas ir jābūt satura rādītājam, aiz kura seko visi pārējie piedāvājumā iekļaujamie dokumenti (sastāvdaļas).</w:t>
      </w:r>
    </w:p>
    <w:p w:rsidR="00D500ED" w:rsidRPr="00617783" w:rsidRDefault="00D500ED" w:rsidP="00D500ED">
      <w:pPr>
        <w:numPr>
          <w:ilvl w:val="2"/>
          <w:numId w:val="4"/>
        </w:numPr>
        <w:tabs>
          <w:tab w:val="left" w:pos="171"/>
        </w:tabs>
        <w:spacing w:after="60"/>
        <w:jc w:val="both"/>
        <w:rPr>
          <w:b/>
          <w:sz w:val="22"/>
          <w:szCs w:val="22"/>
          <w:lang w:val="lv-LV"/>
        </w:rPr>
      </w:pPr>
      <w:r w:rsidRPr="00617783">
        <w:rPr>
          <w:b/>
          <w:sz w:val="22"/>
          <w:szCs w:val="22"/>
          <w:lang w:val="lv-LV"/>
        </w:rPr>
        <w:lastRenderedPageBreak/>
        <w:t>Piedāvājums sastāv no trīs daļām:</w:t>
      </w:r>
    </w:p>
    <w:p w:rsidR="00D500ED" w:rsidRPr="00617783" w:rsidRDefault="00D500ED" w:rsidP="00D500ED">
      <w:pPr>
        <w:numPr>
          <w:ilvl w:val="3"/>
          <w:numId w:val="4"/>
        </w:numPr>
        <w:tabs>
          <w:tab w:val="left" w:pos="171"/>
        </w:tabs>
        <w:spacing w:after="60"/>
        <w:ind w:left="993" w:hanging="709"/>
        <w:jc w:val="both"/>
        <w:rPr>
          <w:sz w:val="22"/>
          <w:szCs w:val="22"/>
          <w:lang w:val="lv-LV"/>
        </w:rPr>
      </w:pPr>
      <w:r w:rsidRPr="00617783">
        <w:rPr>
          <w:sz w:val="22"/>
          <w:szCs w:val="22"/>
          <w:lang w:val="lv-LV"/>
        </w:rPr>
        <w:t xml:space="preserve">Pretendenta atlases dokumentācija, kas sastāv no pretendenta pieteikuma un atlases dokumentiem (saskaņā ar </w:t>
      </w:r>
      <w:r w:rsidR="00C148D1" w:rsidRPr="00617783">
        <w:rPr>
          <w:sz w:val="22"/>
          <w:szCs w:val="22"/>
          <w:lang w:val="lv-LV"/>
        </w:rPr>
        <w:t>nolikuma</w:t>
      </w:r>
      <w:r w:rsidRPr="00617783">
        <w:rPr>
          <w:sz w:val="22"/>
          <w:szCs w:val="22"/>
          <w:lang w:val="lv-LV"/>
        </w:rPr>
        <w:t xml:space="preserve"> 4.1. punktu )</w:t>
      </w:r>
      <w:r w:rsidRPr="00617783">
        <w:rPr>
          <w:i/>
          <w:sz w:val="22"/>
          <w:szCs w:val="22"/>
          <w:lang w:val="lv-LV"/>
        </w:rPr>
        <w:t>;</w:t>
      </w:r>
    </w:p>
    <w:p w:rsidR="00D500ED" w:rsidRPr="00617783" w:rsidRDefault="00D500ED" w:rsidP="00D500ED">
      <w:pPr>
        <w:numPr>
          <w:ilvl w:val="3"/>
          <w:numId w:val="4"/>
        </w:numPr>
        <w:tabs>
          <w:tab w:val="left" w:pos="171"/>
          <w:tab w:val="left" w:pos="993"/>
        </w:tabs>
        <w:spacing w:after="60"/>
        <w:ind w:left="993" w:hanging="709"/>
        <w:jc w:val="both"/>
        <w:rPr>
          <w:sz w:val="22"/>
          <w:szCs w:val="22"/>
          <w:lang w:val="lv-LV"/>
        </w:rPr>
      </w:pPr>
      <w:r w:rsidRPr="00617783">
        <w:rPr>
          <w:sz w:val="22"/>
          <w:szCs w:val="22"/>
          <w:lang w:val="lv-LV"/>
        </w:rPr>
        <w:t xml:space="preserve"> Tehniskais piedāvājums (saskaņā ar </w:t>
      </w:r>
      <w:r w:rsidR="00C148D1" w:rsidRPr="00617783">
        <w:rPr>
          <w:sz w:val="22"/>
          <w:szCs w:val="22"/>
          <w:lang w:val="lv-LV"/>
        </w:rPr>
        <w:t>nolikuma</w:t>
      </w:r>
      <w:r w:rsidRPr="00617783">
        <w:rPr>
          <w:sz w:val="22"/>
          <w:szCs w:val="22"/>
          <w:lang w:val="lv-LV"/>
        </w:rPr>
        <w:t xml:space="preserve"> 4.2. punktu)</w:t>
      </w:r>
      <w:r w:rsidRPr="00617783">
        <w:rPr>
          <w:i/>
          <w:sz w:val="22"/>
          <w:szCs w:val="22"/>
          <w:lang w:val="lv-LV"/>
        </w:rPr>
        <w:t>;</w:t>
      </w:r>
    </w:p>
    <w:p w:rsidR="00D500ED" w:rsidRPr="00617783" w:rsidRDefault="00D500ED" w:rsidP="00D500ED">
      <w:pPr>
        <w:numPr>
          <w:ilvl w:val="3"/>
          <w:numId w:val="4"/>
        </w:numPr>
        <w:tabs>
          <w:tab w:val="left" w:pos="171"/>
          <w:tab w:val="left" w:pos="993"/>
        </w:tabs>
        <w:spacing w:after="60"/>
        <w:ind w:left="993" w:hanging="709"/>
        <w:jc w:val="both"/>
        <w:rPr>
          <w:sz w:val="22"/>
          <w:szCs w:val="22"/>
          <w:lang w:val="lv-LV"/>
        </w:rPr>
      </w:pPr>
      <w:r w:rsidRPr="00617783">
        <w:rPr>
          <w:sz w:val="22"/>
          <w:szCs w:val="22"/>
          <w:lang w:val="lv-LV"/>
        </w:rPr>
        <w:t xml:space="preserve"> Finanšu piedāvājums (saskaņā </w:t>
      </w:r>
      <w:r w:rsidR="00C148D1" w:rsidRPr="00617783">
        <w:rPr>
          <w:sz w:val="22"/>
          <w:szCs w:val="22"/>
          <w:lang w:val="lv-LV"/>
        </w:rPr>
        <w:t>ar nolikuma</w:t>
      </w:r>
      <w:r w:rsidRPr="00617783">
        <w:rPr>
          <w:sz w:val="22"/>
          <w:szCs w:val="22"/>
          <w:lang w:val="lv-LV"/>
        </w:rPr>
        <w:t xml:space="preserve"> 4.3.punktu).</w:t>
      </w:r>
    </w:p>
    <w:p w:rsidR="00D500ED" w:rsidRPr="00617783" w:rsidRDefault="00D500ED" w:rsidP="00D500ED">
      <w:pPr>
        <w:numPr>
          <w:ilvl w:val="2"/>
          <w:numId w:val="4"/>
        </w:numPr>
        <w:tabs>
          <w:tab w:val="left" w:pos="171"/>
          <w:tab w:val="left" w:pos="993"/>
        </w:tabs>
        <w:spacing w:before="120"/>
        <w:jc w:val="both"/>
        <w:rPr>
          <w:sz w:val="22"/>
          <w:szCs w:val="22"/>
          <w:lang w:val="lv-LV"/>
        </w:rPr>
      </w:pPr>
      <w:r w:rsidRPr="00617783">
        <w:rPr>
          <w:sz w:val="22"/>
          <w:szCs w:val="22"/>
          <w:lang w:val="lv-LV"/>
        </w:rPr>
        <w:t xml:space="preserve">Pretendentam atlases dokumenti, tehniskais piedāvājums un finanšu piedāvājums jāiesien vienā sējumā. </w:t>
      </w:r>
    </w:p>
    <w:p w:rsidR="00D500ED" w:rsidRPr="00617783" w:rsidRDefault="00D500ED" w:rsidP="00D500ED">
      <w:pPr>
        <w:numPr>
          <w:ilvl w:val="2"/>
          <w:numId w:val="4"/>
        </w:numPr>
        <w:tabs>
          <w:tab w:val="left" w:pos="0"/>
          <w:tab w:val="left" w:pos="851"/>
        </w:tabs>
        <w:spacing w:after="60"/>
        <w:jc w:val="both"/>
        <w:rPr>
          <w:sz w:val="22"/>
          <w:szCs w:val="22"/>
          <w:lang w:val="lv-LV"/>
        </w:rPr>
      </w:pPr>
      <w:r w:rsidRPr="00617783">
        <w:rPr>
          <w:sz w:val="22"/>
          <w:szCs w:val="22"/>
          <w:lang w:val="lv-LV"/>
        </w:rPr>
        <w:t>Visiem piedāvājuma dokumentiem jābūt cauršūtiem (caurauklotiem). Piedāvājuma lapām jābūt numurētām, lapu numuriem jāatbilst pievienotajam satura rādītājam. Uz pēdējās lapas tās otrajā pusē neaprakstītajā daļā cauršūšanai izmantojamais diegs jāsasien mezglā un jāpārlīmē ar papīru, un jāapliecina cauršuvumu. Cauršuvuma apliecinājums ietver:</w:t>
      </w:r>
    </w:p>
    <w:p w:rsidR="00D500ED" w:rsidRPr="00617783" w:rsidRDefault="00D500ED" w:rsidP="00D500ED">
      <w:pPr>
        <w:numPr>
          <w:ilvl w:val="7"/>
          <w:numId w:val="2"/>
        </w:numPr>
        <w:tabs>
          <w:tab w:val="left" w:pos="0"/>
          <w:tab w:val="left" w:pos="709"/>
          <w:tab w:val="left" w:pos="851"/>
        </w:tabs>
        <w:spacing w:after="60"/>
        <w:ind w:left="5761" w:hanging="5194"/>
        <w:jc w:val="both"/>
        <w:rPr>
          <w:sz w:val="22"/>
          <w:szCs w:val="22"/>
          <w:lang w:val="lv-LV"/>
        </w:rPr>
      </w:pPr>
      <w:r w:rsidRPr="00617783">
        <w:rPr>
          <w:sz w:val="22"/>
          <w:szCs w:val="22"/>
          <w:lang w:val="lv-LV"/>
        </w:rPr>
        <w:t>norādi par kopējo cauršūto lapu skaitu (ar cipariem un vārdiem);</w:t>
      </w:r>
    </w:p>
    <w:p w:rsidR="00D500ED" w:rsidRPr="00617783" w:rsidRDefault="00D500ED" w:rsidP="00D500ED">
      <w:pPr>
        <w:numPr>
          <w:ilvl w:val="7"/>
          <w:numId w:val="2"/>
        </w:numPr>
        <w:tabs>
          <w:tab w:val="left" w:pos="0"/>
          <w:tab w:val="left" w:pos="709"/>
          <w:tab w:val="left" w:pos="851"/>
        </w:tabs>
        <w:spacing w:after="60"/>
        <w:ind w:left="851" w:hanging="284"/>
        <w:jc w:val="both"/>
        <w:rPr>
          <w:sz w:val="22"/>
          <w:szCs w:val="22"/>
          <w:lang w:val="lv-LV"/>
        </w:rPr>
      </w:pPr>
      <w:r w:rsidRPr="00617783">
        <w:rPr>
          <w:sz w:val="22"/>
          <w:szCs w:val="22"/>
          <w:lang w:val="lv-LV"/>
        </w:rPr>
        <w:t xml:space="preserve">pretendenta (ja pretendents ir fiziskā persona) vai tā pārstāvja parakstu un paraksta atšifrējumu; </w:t>
      </w:r>
    </w:p>
    <w:p w:rsidR="00D500ED" w:rsidRPr="00617783" w:rsidRDefault="00D500ED" w:rsidP="00D500ED">
      <w:pPr>
        <w:numPr>
          <w:ilvl w:val="7"/>
          <w:numId w:val="2"/>
        </w:numPr>
        <w:tabs>
          <w:tab w:val="left" w:pos="0"/>
          <w:tab w:val="left" w:pos="709"/>
          <w:tab w:val="left" w:pos="851"/>
        </w:tabs>
        <w:spacing w:after="60"/>
        <w:ind w:left="5761" w:hanging="5194"/>
        <w:jc w:val="both"/>
        <w:rPr>
          <w:sz w:val="22"/>
          <w:szCs w:val="22"/>
          <w:lang w:val="lv-LV"/>
        </w:rPr>
      </w:pPr>
      <w:r w:rsidRPr="00617783">
        <w:rPr>
          <w:sz w:val="22"/>
          <w:szCs w:val="22"/>
          <w:lang w:val="lv-LV"/>
        </w:rPr>
        <w:t>datumu, kad izdarīts apliecinājums.</w:t>
      </w:r>
    </w:p>
    <w:p w:rsidR="00D500ED" w:rsidRPr="00617783" w:rsidRDefault="00D500ED" w:rsidP="00D500ED">
      <w:pPr>
        <w:numPr>
          <w:ilvl w:val="2"/>
          <w:numId w:val="4"/>
        </w:numPr>
        <w:tabs>
          <w:tab w:val="left" w:pos="171"/>
        </w:tabs>
        <w:spacing w:after="60"/>
        <w:jc w:val="both"/>
        <w:rPr>
          <w:b/>
          <w:sz w:val="22"/>
          <w:szCs w:val="22"/>
          <w:lang w:val="lv-LV"/>
        </w:rPr>
      </w:pPr>
      <w:r w:rsidRPr="00617783">
        <w:rPr>
          <w:sz w:val="22"/>
          <w:szCs w:val="22"/>
          <w:lang w:val="lv-LV"/>
        </w:rPr>
        <w:t xml:space="preserve">Piedāvājumam jābūt skaidri salasāmam, bez labojumiem un dzēsumiem. </w:t>
      </w:r>
    </w:p>
    <w:p w:rsidR="00D500ED" w:rsidRPr="00617783" w:rsidRDefault="00D500ED" w:rsidP="00D500ED">
      <w:pPr>
        <w:numPr>
          <w:ilvl w:val="2"/>
          <w:numId w:val="4"/>
        </w:numPr>
        <w:tabs>
          <w:tab w:val="left" w:pos="171"/>
        </w:tabs>
        <w:spacing w:after="60"/>
        <w:jc w:val="both"/>
        <w:rPr>
          <w:sz w:val="22"/>
          <w:szCs w:val="22"/>
          <w:lang w:val="lv-LV"/>
        </w:rPr>
      </w:pPr>
      <w:r w:rsidRPr="00617783">
        <w:rPr>
          <w:sz w:val="22"/>
          <w:szCs w:val="22"/>
          <w:lang w:val="lv-LV"/>
        </w:rPr>
        <w:t>Piedāvājums jāsagatavo latviešu valodā. Ja kāds no pretendenta iesniegtajiem dokumentiem nav valsts valodā, tiem jāpievieno tulkojums atbilstoši normatīvajos aktos noteiktajām prasībām.</w:t>
      </w:r>
    </w:p>
    <w:p w:rsidR="00D500ED" w:rsidRPr="00617783" w:rsidRDefault="00D500ED" w:rsidP="00D500ED">
      <w:pPr>
        <w:pStyle w:val="Heading2"/>
        <w:keepNext w:val="0"/>
        <w:widowControl w:val="0"/>
        <w:numPr>
          <w:ilvl w:val="2"/>
          <w:numId w:val="4"/>
        </w:numPr>
        <w:tabs>
          <w:tab w:val="left" w:pos="851"/>
        </w:tabs>
        <w:suppressAutoHyphens/>
        <w:spacing w:before="0"/>
        <w:jc w:val="both"/>
        <w:rPr>
          <w:rFonts w:ascii="Times New Roman" w:hAnsi="Times New Roman" w:cs="Times New Roman"/>
          <w:b w:val="0"/>
          <w:i w:val="0"/>
          <w:sz w:val="22"/>
          <w:szCs w:val="22"/>
          <w:lang w:val="lv-LV"/>
        </w:rPr>
      </w:pPr>
      <w:r w:rsidRPr="00617783">
        <w:rPr>
          <w:rFonts w:ascii="Times New Roman" w:hAnsi="Times New Roman" w:cs="Times New Roman"/>
          <w:b w:val="0"/>
          <w:i w:val="0"/>
          <w:sz w:val="22"/>
          <w:szCs w:val="22"/>
          <w:lang w:val="lv-LV"/>
        </w:rPr>
        <w:t>Ja pretendents iesniedz dokumentu kopijas, katrai dokumenta kopijai jābūt pretendenta apliecinātai: augšējā labā stūrī raksta vārdu “KOPIJA”. Organizācija apliecinājumā, ko izvieto dokumenta beigās uzreiz aiz apli</w:t>
      </w:r>
      <w:r w:rsidR="00C148D1" w:rsidRPr="00617783">
        <w:rPr>
          <w:rFonts w:ascii="Times New Roman" w:hAnsi="Times New Roman" w:cs="Times New Roman"/>
          <w:b w:val="0"/>
          <w:i w:val="0"/>
          <w:sz w:val="22"/>
          <w:szCs w:val="22"/>
          <w:lang w:val="lv-LV"/>
        </w:rPr>
        <w:t>e</w:t>
      </w:r>
      <w:r w:rsidRPr="00617783">
        <w:rPr>
          <w:rFonts w:ascii="Times New Roman" w:hAnsi="Times New Roman" w:cs="Times New Roman"/>
          <w:b w:val="0"/>
          <w:i w:val="0"/>
          <w:sz w:val="22"/>
          <w:szCs w:val="22"/>
          <w:lang w:val="lv-LV"/>
        </w:rPr>
        <w:t>cināmā dokumenta pēdējā rekvizīta, norāda: „KOPIJA PAREIZA” un piedāvājumu parakstīt pilnvarotās amatpersonas pilnu amata nosaukumu, parakstu un tā atšifrējumu, apliecinājuma vietas nosaukumu un datumu. Ja dokumenta kopiju apliecina fiziskā persona, apliecinājuma uzrakstā norāda: „KOPIJA PAREIZA”, personisko parakstu un tā atšifrējumu, personas kodu, apliecinājuma vietas nosaukumu un datumu. Pretendents, kas ir fiziskā persona, var apliecināt tāda dokumenta atvasinājuma pareizību, kura autors ir šī persona (Dokumentu juridiskā spēka likuma 6.panta ceturtā daļa).</w:t>
      </w:r>
    </w:p>
    <w:p w:rsidR="00D500ED" w:rsidRPr="00617783" w:rsidRDefault="00D500ED" w:rsidP="00D500ED">
      <w:pPr>
        <w:numPr>
          <w:ilvl w:val="2"/>
          <w:numId w:val="4"/>
        </w:numPr>
        <w:suppressAutoHyphens/>
        <w:spacing w:after="60"/>
        <w:jc w:val="both"/>
        <w:rPr>
          <w:sz w:val="22"/>
          <w:szCs w:val="22"/>
          <w:lang w:val="lv-LV"/>
        </w:rPr>
      </w:pPr>
      <w:r w:rsidRPr="00617783">
        <w:rPr>
          <w:sz w:val="22"/>
          <w:szCs w:val="22"/>
          <w:lang w:val="lv-LV"/>
        </w:rPr>
        <w:t>Iesniedzot piedāvājumu, piegādātājs ir tiesīgs visu iesniegto dokumentu atvasinājumu un tulkojumu pareizību apliecināt ar vienu apliecinājumu, ja viss piedāvājums ir cauršūts vai caurauklots.</w:t>
      </w:r>
    </w:p>
    <w:p w:rsidR="00D500ED" w:rsidRPr="00617783" w:rsidRDefault="00D500ED" w:rsidP="00D500ED">
      <w:pPr>
        <w:widowControl w:val="0"/>
        <w:numPr>
          <w:ilvl w:val="2"/>
          <w:numId w:val="4"/>
        </w:numPr>
        <w:suppressAutoHyphens/>
        <w:spacing w:after="60"/>
        <w:jc w:val="both"/>
        <w:rPr>
          <w:sz w:val="22"/>
          <w:szCs w:val="22"/>
          <w:lang w:val="lv-LV"/>
        </w:rPr>
      </w:pPr>
      <w:r w:rsidRPr="00617783">
        <w:rPr>
          <w:sz w:val="22"/>
          <w:szCs w:val="22"/>
          <w:lang w:val="lv-LV"/>
        </w:rPr>
        <w:t>Visiem dokumentiem jābūt noformētiem atbilstoši šīs instrukcijas prasībām, kā arī atbilstoši Dokumentu juridiskā spēka likumam un Ministru kabineta 28.09.2010.</w:t>
      </w:r>
      <w:r w:rsidRPr="00617783">
        <w:rPr>
          <w:b/>
          <w:sz w:val="22"/>
          <w:szCs w:val="22"/>
          <w:lang w:val="lv-LV"/>
        </w:rPr>
        <w:t xml:space="preserve"> </w:t>
      </w:r>
      <w:r w:rsidRPr="00617783">
        <w:rPr>
          <w:sz w:val="22"/>
          <w:szCs w:val="22"/>
          <w:lang w:val="lv-LV"/>
        </w:rPr>
        <w:t>noteikumiem Nr. 916 „Dokumentu izstrādāšanas un noformēšanas kārtība”.</w:t>
      </w:r>
    </w:p>
    <w:p w:rsidR="00D500ED" w:rsidRPr="00617783" w:rsidRDefault="00D500ED" w:rsidP="00D500ED">
      <w:pPr>
        <w:numPr>
          <w:ilvl w:val="2"/>
          <w:numId w:val="4"/>
        </w:numPr>
        <w:tabs>
          <w:tab w:val="left" w:pos="171"/>
        </w:tabs>
        <w:spacing w:after="60"/>
        <w:jc w:val="both"/>
        <w:rPr>
          <w:sz w:val="22"/>
          <w:szCs w:val="22"/>
          <w:lang w:val="lv-LV"/>
        </w:rPr>
      </w:pPr>
      <w:r w:rsidRPr="00617783">
        <w:rPr>
          <w:sz w:val="22"/>
          <w:szCs w:val="22"/>
          <w:lang w:val="lv-LV"/>
        </w:rPr>
        <w:t>Piedāvājuma dokumentus paraksta amatpersona ar paraksta/pārstāvības tiesībām vai pilnvarota persona. Ja dokumentus paraksta pilnvarota persona, piedāvājumam pievieno attiecīgās pilnvaras apliecinātu kopiju. Ja piedāvājumu iesniedz personu apvienība, pieteikumā norāda personu, kas iepirkumā pārstāv personu apvienību un ir pilnvarota parakstīt ar iepirkumu saistītos dokumentus personu apvienības vārdā.</w:t>
      </w:r>
    </w:p>
    <w:p w:rsidR="00D500ED" w:rsidRPr="00617783" w:rsidRDefault="00D500ED" w:rsidP="00D500ED">
      <w:pPr>
        <w:pStyle w:val="Heading1"/>
        <w:spacing w:before="0" w:after="60"/>
        <w:ind w:left="2517" w:firstLine="0"/>
        <w:rPr>
          <w:rFonts w:ascii="Times New Roman" w:hAnsi="Times New Roman"/>
          <w:sz w:val="22"/>
          <w:szCs w:val="22"/>
          <w:lang w:val="lv-LV"/>
        </w:rPr>
      </w:pPr>
    </w:p>
    <w:p w:rsidR="00C148D1" w:rsidRPr="00617783" w:rsidRDefault="00D500ED" w:rsidP="00C148D1">
      <w:pPr>
        <w:pStyle w:val="Heading1"/>
        <w:spacing w:before="0" w:after="60"/>
        <w:ind w:left="2517" w:firstLine="0"/>
        <w:rPr>
          <w:rFonts w:ascii="Times New Roman" w:hAnsi="Times New Roman"/>
          <w:sz w:val="22"/>
          <w:szCs w:val="22"/>
          <w:lang w:val="lv-LV"/>
        </w:rPr>
      </w:pPr>
      <w:r w:rsidRPr="00617783">
        <w:rPr>
          <w:rFonts w:ascii="Times New Roman" w:hAnsi="Times New Roman"/>
          <w:sz w:val="22"/>
          <w:szCs w:val="22"/>
          <w:lang w:val="lv-LV"/>
        </w:rPr>
        <w:t>2. INFORMĀCIJA PAR IEPIRKUMA PRIEKŠMETU</w:t>
      </w:r>
      <w:bookmarkStart w:id="5" w:name="_Toc319506850"/>
      <w:bookmarkStart w:id="6" w:name="_Toc319939731"/>
      <w:bookmarkEnd w:id="3"/>
      <w:bookmarkEnd w:id="4"/>
    </w:p>
    <w:p w:rsidR="00D500ED" w:rsidRPr="00617783" w:rsidRDefault="00C148D1" w:rsidP="00C148D1">
      <w:pPr>
        <w:pStyle w:val="Heading1"/>
        <w:spacing w:before="0" w:after="60"/>
        <w:ind w:left="0" w:firstLine="0"/>
        <w:rPr>
          <w:rFonts w:ascii="Times New Roman" w:hAnsi="Times New Roman"/>
          <w:sz w:val="22"/>
          <w:szCs w:val="22"/>
          <w:lang w:val="lv-LV"/>
        </w:rPr>
      </w:pPr>
      <w:r w:rsidRPr="00617783">
        <w:rPr>
          <w:rFonts w:ascii="Times New Roman" w:hAnsi="Times New Roman"/>
          <w:sz w:val="22"/>
          <w:szCs w:val="22"/>
          <w:lang w:val="lv-LV"/>
        </w:rPr>
        <w:t>2.1.</w:t>
      </w:r>
      <w:r w:rsidRPr="00617783">
        <w:rPr>
          <w:rFonts w:ascii="Times New Roman" w:hAnsi="Times New Roman"/>
          <w:b w:val="0"/>
          <w:sz w:val="22"/>
          <w:szCs w:val="22"/>
          <w:lang w:val="lv-LV"/>
        </w:rPr>
        <w:t xml:space="preserve"> </w:t>
      </w:r>
      <w:r w:rsidR="00D500ED" w:rsidRPr="00617783">
        <w:rPr>
          <w:rFonts w:ascii="Times New Roman" w:hAnsi="Times New Roman"/>
          <w:b w:val="0"/>
          <w:sz w:val="22"/>
          <w:szCs w:val="22"/>
          <w:lang w:val="lv-LV"/>
        </w:rPr>
        <w:t xml:space="preserve">Iepirkuma priekšmets </w:t>
      </w:r>
      <w:r w:rsidR="000E3575" w:rsidRPr="00617783">
        <w:rPr>
          <w:rFonts w:ascii="Times New Roman" w:hAnsi="Times New Roman"/>
          <w:b w:val="0"/>
          <w:sz w:val="22"/>
          <w:szCs w:val="22"/>
          <w:lang w:val="lv-LV"/>
        </w:rPr>
        <w:t xml:space="preserve">ir </w:t>
      </w:r>
      <w:r w:rsidR="00235DB7">
        <w:rPr>
          <w:rFonts w:ascii="Times New Roman" w:hAnsi="Times New Roman"/>
          <w:b w:val="0"/>
          <w:sz w:val="22"/>
          <w:szCs w:val="22"/>
          <w:lang w:val="lv-LV"/>
        </w:rPr>
        <w:t>Berģu</w:t>
      </w:r>
      <w:r w:rsidR="000E3575" w:rsidRPr="00617783">
        <w:rPr>
          <w:rFonts w:ascii="Times New Roman" w:hAnsi="Times New Roman"/>
          <w:b w:val="0"/>
          <w:sz w:val="22"/>
          <w:szCs w:val="22"/>
          <w:lang w:val="lv-LV"/>
        </w:rPr>
        <w:t xml:space="preserve"> </w:t>
      </w:r>
      <w:r w:rsidR="00DE4F96">
        <w:rPr>
          <w:rFonts w:ascii="Times New Roman" w:hAnsi="Times New Roman"/>
          <w:b w:val="0"/>
          <w:sz w:val="22"/>
          <w:szCs w:val="22"/>
          <w:lang w:val="lv-LV"/>
        </w:rPr>
        <w:t xml:space="preserve">Mūzikas un mākslas </w:t>
      </w:r>
      <w:r w:rsidR="000E3575" w:rsidRPr="00617783">
        <w:rPr>
          <w:rFonts w:ascii="Times New Roman" w:hAnsi="Times New Roman"/>
          <w:b w:val="0"/>
          <w:sz w:val="22"/>
          <w:szCs w:val="22"/>
          <w:lang w:val="lv-LV"/>
        </w:rPr>
        <w:t xml:space="preserve">pamatskolas telpu remontdarbi, </w:t>
      </w:r>
      <w:r w:rsidR="00D500ED" w:rsidRPr="00617783">
        <w:rPr>
          <w:rFonts w:ascii="Times New Roman" w:hAnsi="Times New Roman"/>
          <w:b w:val="0"/>
          <w:sz w:val="22"/>
          <w:szCs w:val="22"/>
          <w:lang w:val="lv-LV"/>
        </w:rPr>
        <w:t xml:space="preserve">saskaņā </w:t>
      </w:r>
      <w:r w:rsidR="004F09DC" w:rsidRPr="00617783">
        <w:rPr>
          <w:rFonts w:ascii="Times New Roman" w:hAnsi="Times New Roman"/>
          <w:b w:val="0"/>
          <w:sz w:val="22"/>
          <w:szCs w:val="22"/>
          <w:lang w:val="lv-LV"/>
        </w:rPr>
        <w:t xml:space="preserve">ar </w:t>
      </w:r>
      <w:r w:rsidR="00D500ED" w:rsidRPr="00617783">
        <w:rPr>
          <w:rFonts w:ascii="Times New Roman" w:hAnsi="Times New Roman"/>
          <w:b w:val="0"/>
          <w:sz w:val="22"/>
          <w:szCs w:val="22"/>
          <w:lang w:val="lv-LV"/>
        </w:rPr>
        <w:t>tehnisko specifikāciju (2.pielikums)</w:t>
      </w:r>
      <w:r w:rsidRPr="00617783">
        <w:rPr>
          <w:rFonts w:ascii="Times New Roman" w:hAnsi="Times New Roman"/>
          <w:b w:val="0"/>
          <w:sz w:val="22"/>
          <w:szCs w:val="22"/>
          <w:lang w:val="lv-LV"/>
        </w:rPr>
        <w:t>.</w:t>
      </w:r>
    </w:p>
    <w:p w:rsidR="00D500ED" w:rsidRPr="00617783" w:rsidRDefault="00D500ED" w:rsidP="00D500ED">
      <w:pPr>
        <w:rPr>
          <w:lang w:val="lv-LV"/>
        </w:rPr>
      </w:pPr>
    </w:p>
    <w:p w:rsidR="00D500ED" w:rsidRPr="00617783" w:rsidRDefault="00D500ED" w:rsidP="00D500ED">
      <w:pPr>
        <w:pStyle w:val="Heading1"/>
        <w:spacing w:before="0" w:after="60"/>
        <w:jc w:val="center"/>
        <w:rPr>
          <w:b w:val="0"/>
          <w:sz w:val="22"/>
          <w:szCs w:val="22"/>
          <w:lang w:val="lv-LV"/>
        </w:rPr>
      </w:pPr>
      <w:r w:rsidRPr="00617783">
        <w:rPr>
          <w:rFonts w:ascii="Times New Roman" w:hAnsi="Times New Roman"/>
          <w:bCs w:val="0"/>
          <w:sz w:val="22"/>
          <w:szCs w:val="22"/>
          <w:lang w:val="lv-LV"/>
        </w:rPr>
        <w:t>3. PRASĪBAS PRETENDENTAM</w:t>
      </w:r>
      <w:bookmarkEnd w:id="5"/>
      <w:bookmarkEnd w:id="6"/>
    </w:p>
    <w:p w:rsidR="00D500ED" w:rsidRPr="00617783" w:rsidRDefault="00D500ED" w:rsidP="00D500ED">
      <w:pPr>
        <w:pStyle w:val="Heading2"/>
        <w:numPr>
          <w:ilvl w:val="1"/>
          <w:numId w:val="0"/>
        </w:numPr>
        <w:tabs>
          <w:tab w:val="num" w:pos="996"/>
        </w:tabs>
        <w:spacing w:before="0"/>
        <w:ind w:left="560" w:hanging="560"/>
        <w:rPr>
          <w:rFonts w:ascii="Times New Roman" w:hAnsi="Times New Roman" w:cs="Times New Roman"/>
          <w:i w:val="0"/>
          <w:sz w:val="22"/>
          <w:szCs w:val="22"/>
          <w:lang w:val="lv-LV"/>
        </w:rPr>
      </w:pPr>
      <w:bookmarkStart w:id="7" w:name="_Toc53909470"/>
      <w:bookmarkStart w:id="8" w:name="_Toc61422136"/>
      <w:bookmarkStart w:id="9" w:name="_Toc59334731"/>
      <w:r w:rsidRPr="00617783">
        <w:rPr>
          <w:rFonts w:ascii="Times New Roman" w:hAnsi="Times New Roman" w:cs="Times New Roman"/>
          <w:i w:val="0"/>
          <w:sz w:val="22"/>
          <w:szCs w:val="22"/>
          <w:lang w:val="lv-LV"/>
        </w:rPr>
        <w:t>3.1. Nosacījumi pretendenta dalībai iepirkumā</w:t>
      </w:r>
      <w:bookmarkEnd w:id="7"/>
      <w:bookmarkEnd w:id="8"/>
    </w:p>
    <w:bookmarkEnd w:id="9"/>
    <w:p w:rsidR="00D500ED" w:rsidRPr="00617783" w:rsidRDefault="00D500ED" w:rsidP="005170B1">
      <w:pPr>
        <w:pStyle w:val="BodyText3"/>
        <w:widowControl w:val="0"/>
        <w:numPr>
          <w:ilvl w:val="2"/>
          <w:numId w:val="9"/>
        </w:numPr>
        <w:tabs>
          <w:tab w:val="clear" w:pos="735"/>
          <w:tab w:val="num" w:pos="0"/>
          <w:tab w:val="left" w:pos="426"/>
        </w:tabs>
        <w:adjustRightInd w:val="0"/>
        <w:spacing w:before="120"/>
        <w:ind w:left="0" w:firstLine="0"/>
        <w:jc w:val="both"/>
        <w:textAlignment w:val="baseline"/>
        <w:rPr>
          <w:i/>
          <w:sz w:val="22"/>
          <w:szCs w:val="22"/>
          <w:lang w:val="lv-LV"/>
        </w:rPr>
      </w:pPr>
      <w:r w:rsidRPr="00617783">
        <w:rPr>
          <w:sz w:val="22"/>
          <w:szCs w:val="22"/>
          <w:lang w:val="lv-LV"/>
        </w:rPr>
        <w:t>Saskaņā</w:t>
      </w:r>
      <w:r w:rsidR="00FF6B58" w:rsidRPr="00617783">
        <w:rPr>
          <w:sz w:val="22"/>
          <w:szCs w:val="22"/>
          <w:lang w:val="lv-LV"/>
        </w:rPr>
        <w:t xml:space="preserve"> ar Publisko iepirkumu likuma 9.</w:t>
      </w:r>
      <w:r w:rsidR="005D50A0" w:rsidRPr="00617783">
        <w:rPr>
          <w:sz w:val="22"/>
          <w:szCs w:val="22"/>
          <w:lang w:val="lv-LV"/>
        </w:rPr>
        <w:t>panta astotās</w:t>
      </w:r>
      <w:r w:rsidRPr="00617783">
        <w:rPr>
          <w:sz w:val="22"/>
          <w:szCs w:val="22"/>
          <w:lang w:val="lv-LV"/>
        </w:rPr>
        <w:t xml:space="preserve"> daļas 1.un 2.punktu pasūtītājs izslēdz pretendentu no dalības iepirkumā jebkurā no šādiem gadījumiem:</w:t>
      </w:r>
    </w:p>
    <w:p w:rsidR="00D500ED" w:rsidRPr="00617783" w:rsidRDefault="005D50A0" w:rsidP="005170B1">
      <w:pPr>
        <w:pStyle w:val="BodyText3"/>
        <w:widowControl w:val="0"/>
        <w:numPr>
          <w:ilvl w:val="3"/>
          <w:numId w:val="9"/>
        </w:numPr>
        <w:tabs>
          <w:tab w:val="clear" w:pos="735"/>
          <w:tab w:val="num" w:pos="0"/>
          <w:tab w:val="left" w:pos="567"/>
        </w:tabs>
        <w:adjustRightInd w:val="0"/>
        <w:spacing w:after="0"/>
        <w:ind w:left="0" w:firstLine="0"/>
        <w:jc w:val="both"/>
        <w:textAlignment w:val="baseline"/>
        <w:rPr>
          <w:sz w:val="22"/>
          <w:szCs w:val="22"/>
          <w:lang w:val="lv-LV"/>
        </w:rPr>
      </w:pPr>
      <w:r w:rsidRPr="00617783">
        <w:rPr>
          <w:sz w:val="22"/>
          <w:szCs w:val="22"/>
          <w:lang w:val="lv-LV"/>
        </w:rPr>
        <w:t>pasludināts pretendenta maksātnespējas process (izņemot gadījumu, kad maksātnespējas procesā tiek piemērots uz parādnieka maksātspējas atjaunošanu vērsts pasākumu kopums), apturēta tā saimnieciskā darbība vai pretendents tiek likvidēts;</w:t>
      </w:r>
      <w:r w:rsidR="00D500ED" w:rsidRPr="00617783">
        <w:rPr>
          <w:sz w:val="22"/>
          <w:szCs w:val="22"/>
          <w:lang w:val="lv-LV"/>
        </w:rPr>
        <w:t xml:space="preserve"> </w:t>
      </w:r>
    </w:p>
    <w:p w:rsidR="00D500ED" w:rsidRPr="00617783" w:rsidRDefault="005D50A0" w:rsidP="005170B1">
      <w:pPr>
        <w:pStyle w:val="BodyText3"/>
        <w:widowControl w:val="0"/>
        <w:numPr>
          <w:ilvl w:val="3"/>
          <w:numId w:val="9"/>
        </w:numPr>
        <w:tabs>
          <w:tab w:val="clear" w:pos="735"/>
          <w:tab w:val="num" w:pos="0"/>
          <w:tab w:val="left" w:pos="567"/>
        </w:tabs>
        <w:adjustRightInd w:val="0"/>
        <w:spacing w:after="0"/>
        <w:ind w:left="0" w:firstLine="0"/>
        <w:jc w:val="both"/>
        <w:textAlignment w:val="baseline"/>
        <w:rPr>
          <w:sz w:val="22"/>
          <w:szCs w:val="22"/>
          <w:lang w:val="lv-LV"/>
        </w:rPr>
      </w:pPr>
      <w:r w:rsidRPr="00617783">
        <w:rPr>
          <w:sz w:val="22"/>
          <w:szCs w:val="22"/>
          <w:lang w:val="lv-LV"/>
        </w:rPr>
        <w:t xml:space="preserve">ir konstatēts, ka piedāvājumu iesniegšanas termiņa pēdējā dienā vai dienā, kad pieņemts lēmums par iespējamu iepirkuma līguma slēgšanas tiesību piešķiršanu, pretendentam Latvijā vai valstī, kurā tas </w:t>
      </w:r>
      <w:r w:rsidRPr="00617783">
        <w:rPr>
          <w:sz w:val="22"/>
          <w:szCs w:val="22"/>
          <w:lang w:val="lv-LV"/>
        </w:rPr>
        <w:lastRenderedPageBreak/>
        <w:t xml:space="preserve">reģistrēts vai kurā atrodas tā pastāvīgā dzīvesvieta, ir nodokļu parādi, tai skaitā valsts sociālās apdrošināšanas obligāto iemaksu parādi, kas kopsummā kādā no valstīm pārsniedz 150 </w:t>
      </w:r>
      <w:r w:rsidRPr="00617783">
        <w:rPr>
          <w:i/>
          <w:iCs/>
          <w:sz w:val="22"/>
          <w:szCs w:val="22"/>
          <w:lang w:val="lv-LV"/>
        </w:rPr>
        <w:t>euro</w:t>
      </w:r>
      <w:r w:rsidRPr="00617783">
        <w:rPr>
          <w:sz w:val="22"/>
          <w:szCs w:val="22"/>
          <w:lang w:val="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A85DC5" w:rsidRPr="00617783" w:rsidRDefault="00D500ED" w:rsidP="005170B1">
      <w:pPr>
        <w:pStyle w:val="Apakpunkts"/>
        <w:numPr>
          <w:ilvl w:val="2"/>
          <w:numId w:val="9"/>
        </w:numPr>
        <w:tabs>
          <w:tab w:val="clear" w:pos="735"/>
          <w:tab w:val="num" w:pos="0"/>
        </w:tabs>
        <w:spacing w:before="120"/>
        <w:ind w:left="0" w:firstLine="0"/>
        <w:jc w:val="both"/>
        <w:rPr>
          <w:rFonts w:ascii="Times New Roman" w:hAnsi="Times New Roman"/>
          <w:b w:val="0"/>
          <w:sz w:val="22"/>
          <w:szCs w:val="22"/>
          <w:lang w:val="lv-LV"/>
        </w:rPr>
      </w:pPr>
      <w:r w:rsidRPr="00617783">
        <w:rPr>
          <w:rFonts w:ascii="Times New Roman" w:hAnsi="Times New Roman"/>
          <w:b w:val="0"/>
          <w:sz w:val="22"/>
          <w:szCs w:val="22"/>
          <w:lang w:val="lv-LV"/>
        </w:rPr>
        <w:t xml:space="preserve">Nosacījumi dalībai iepirkumā attiecas uz pretendentu (ja pretendents ir fiziskā vai juridiskā persona), personālsabiedrību un visiem personālsabiedrības biedriem (ja piedāvājumu iesniedz personālsabiedrība) vai personu apvienības dalībniekiem (ja piedāvājumu iesniedz personu apvienība), kā arī uz pretendenta norādīto personu, uz kuras iespējām pretendents balstās, lai apliecinātu, ka tā kvalifikācija atbilst </w:t>
      </w:r>
      <w:r w:rsidR="005D50A0" w:rsidRPr="00617783">
        <w:rPr>
          <w:rFonts w:ascii="Times New Roman" w:hAnsi="Times New Roman"/>
          <w:b w:val="0"/>
          <w:sz w:val="22"/>
          <w:szCs w:val="22"/>
          <w:lang w:val="lv-LV"/>
        </w:rPr>
        <w:t>nolikumā</w:t>
      </w:r>
      <w:r w:rsidRPr="00617783">
        <w:rPr>
          <w:rFonts w:ascii="Times New Roman" w:hAnsi="Times New Roman"/>
          <w:b w:val="0"/>
          <w:sz w:val="22"/>
          <w:szCs w:val="22"/>
          <w:lang w:val="lv-LV"/>
        </w:rPr>
        <w:t xml:space="preserve"> noteiktajām prasībām. </w:t>
      </w:r>
    </w:p>
    <w:p w:rsidR="00A85DC5" w:rsidRPr="00617783" w:rsidRDefault="00D500ED" w:rsidP="00A85DC5">
      <w:pPr>
        <w:pStyle w:val="Apakpunkts"/>
        <w:numPr>
          <w:ilvl w:val="2"/>
          <w:numId w:val="9"/>
        </w:numPr>
        <w:spacing w:before="120"/>
        <w:ind w:left="567" w:hanging="567"/>
        <w:jc w:val="both"/>
        <w:rPr>
          <w:rFonts w:ascii="Times New Roman" w:hAnsi="Times New Roman"/>
          <w:b w:val="0"/>
          <w:sz w:val="22"/>
          <w:szCs w:val="22"/>
          <w:lang w:val="lv-LV"/>
        </w:rPr>
      </w:pPr>
      <w:r w:rsidRPr="00617783">
        <w:rPr>
          <w:rFonts w:ascii="Times New Roman" w:hAnsi="Times New Roman"/>
          <w:sz w:val="22"/>
          <w:szCs w:val="22"/>
          <w:lang w:val="lv-LV"/>
        </w:rPr>
        <w:t>Prasības attiecībā uz pretendenta atbilstību profesionālās darbības veikšanai</w:t>
      </w:r>
    </w:p>
    <w:p w:rsidR="00A85DC5" w:rsidRPr="00617783" w:rsidRDefault="00D500ED" w:rsidP="00A85DC5">
      <w:pPr>
        <w:pStyle w:val="Apakpunkts"/>
        <w:numPr>
          <w:ilvl w:val="3"/>
          <w:numId w:val="9"/>
        </w:numPr>
        <w:spacing w:before="120"/>
        <w:jc w:val="both"/>
        <w:rPr>
          <w:rFonts w:ascii="Times New Roman" w:hAnsi="Times New Roman"/>
          <w:b w:val="0"/>
          <w:sz w:val="22"/>
          <w:szCs w:val="22"/>
          <w:lang w:val="lv-LV"/>
        </w:rPr>
      </w:pPr>
      <w:r w:rsidRPr="00617783">
        <w:rPr>
          <w:rFonts w:ascii="Times New Roman" w:hAnsi="Times New Roman"/>
          <w:b w:val="0"/>
          <w:sz w:val="22"/>
          <w:szCs w:val="22"/>
          <w:lang w:val="lv-LV"/>
        </w:rPr>
        <w:t>Pretendents ir reģistrēts likumā noteiktajā kārtībā un likumā noteiktajos gadījumos.</w:t>
      </w:r>
    </w:p>
    <w:p w:rsidR="00A85DC5" w:rsidRPr="00617783" w:rsidRDefault="00D500ED" w:rsidP="00A85DC5">
      <w:pPr>
        <w:pStyle w:val="Apakpunkts"/>
        <w:numPr>
          <w:ilvl w:val="2"/>
          <w:numId w:val="9"/>
        </w:numPr>
        <w:spacing w:before="120"/>
        <w:jc w:val="both"/>
        <w:rPr>
          <w:rFonts w:ascii="Times New Roman" w:hAnsi="Times New Roman"/>
          <w:b w:val="0"/>
          <w:sz w:val="22"/>
          <w:szCs w:val="22"/>
          <w:lang w:val="lv-LV"/>
        </w:rPr>
      </w:pPr>
      <w:r w:rsidRPr="00617783">
        <w:rPr>
          <w:rFonts w:ascii="Times New Roman" w:hAnsi="Times New Roman"/>
          <w:sz w:val="22"/>
          <w:szCs w:val="22"/>
          <w:lang w:val="lv-LV"/>
        </w:rPr>
        <w:t>Prasības attiecībā uz pretendenta saimniecisko un finansiālo stāvokli</w:t>
      </w:r>
    </w:p>
    <w:p w:rsidR="00A85DC5" w:rsidRPr="00617783" w:rsidRDefault="00D500ED" w:rsidP="00A85DC5">
      <w:pPr>
        <w:pStyle w:val="Apakpunkts"/>
        <w:numPr>
          <w:ilvl w:val="3"/>
          <w:numId w:val="9"/>
        </w:numPr>
        <w:spacing w:before="120"/>
        <w:jc w:val="both"/>
        <w:rPr>
          <w:rFonts w:ascii="Times New Roman" w:hAnsi="Times New Roman"/>
          <w:b w:val="0"/>
          <w:sz w:val="22"/>
          <w:szCs w:val="22"/>
          <w:lang w:val="lv-LV"/>
        </w:rPr>
      </w:pPr>
      <w:r w:rsidRPr="00617783">
        <w:rPr>
          <w:rFonts w:ascii="Times New Roman" w:hAnsi="Times New Roman"/>
          <w:b w:val="0"/>
          <w:sz w:val="22"/>
          <w:szCs w:val="22"/>
          <w:lang w:val="lv-LV"/>
        </w:rPr>
        <w:t>Pretendenta iepriekšējo trīs gadu (201</w:t>
      </w:r>
      <w:r w:rsidR="00FF6B58" w:rsidRPr="00617783">
        <w:rPr>
          <w:rFonts w:ascii="Times New Roman" w:hAnsi="Times New Roman"/>
          <w:b w:val="0"/>
          <w:sz w:val="22"/>
          <w:szCs w:val="22"/>
          <w:lang w:val="lv-LV"/>
        </w:rPr>
        <w:t>4</w:t>
      </w:r>
      <w:r w:rsidRPr="00617783">
        <w:rPr>
          <w:rFonts w:ascii="Times New Roman" w:hAnsi="Times New Roman"/>
          <w:b w:val="0"/>
          <w:sz w:val="22"/>
          <w:szCs w:val="22"/>
          <w:lang w:val="lv-LV"/>
        </w:rPr>
        <w:t>., 201</w:t>
      </w:r>
      <w:r w:rsidR="00FF6B58" w:rsidRPr="00617783">
        <w:rPr>
          <w:rFonts w:ascii="Times New Roman" w:hAnsi="Times New Roman"/>
          <w:b w:val="0"/>
          <w:sz w:val="22"/>
          <w:szCs w:val="22"/>
          <w:lang w:val="lv-LV"/>
        </w:rPr>
        <w:t>5</w:t>
      </w:r>
      <w:r w:rsidRPr="00617783">
        <w:rPr>
          <w:rFonts w:ascii="Times New Roman" w:hAnsi="Times New Roman"/>
          <w:b w:val="0"/>
          <w:sz w:val="22"/>
          <w:szCs w:val="22"/>
          <w:lang w:val="lv-LV"/>
        </w:rPr>
        <w:t>.</w:t>
      </w:r>
      <w:r w:rsidR="00FF6B58" w:rsidRPr="00617783">
        <w:rPr>
          <w:rFonts w:ascii="Times New Roman" w:hAnsi="Times New Roman"/>
          <w:b w:val="0"/>
          <w:sz w:val="22"/>
          <w:szCs w:val="22"/>
          <w:lang w:val="lv-LV"/>
        </w:rPr>
        <w:t>, 2016.</w:t>
      </w:r>
      <w:r w:rsidRPr="00617783">
        <w:rPr>
          <w:rFonts w:ascii="Times New Roman" w:hAnsi="Times New Roman"/>
          <w:b w:val="0"/>
          <w:sz w:val="22"/>
          <w:szCs w:val="22"/>
          <w:lang w:val="lv-LV"/>
        </w:rPr>
        <w:t>g.) vidējais gada finanšu apgrozījums ir vismaz 3 (trīs) reizes lielāks kā piedāvātā līgumcena (bez PVN). Pretendentiem, kuru darbības ilgums ir mazāks nekā 3 gadi, vidējais gada finanšu apgrozījums proporcionāli nostrādātajam laika periodam ir 3 (trīs) reizes lielāks par pretendenta piedāvāto līgumcenu (bez PVN).</w:t>
      </w:r>
    </w:p>
    <w:p w:rsidR="00A85DC5" w:rsidRPr="00617783" w:rsidRDefault="00D500ED" w:rsidP="00A85DC5">
      <w:pPr>
        <w:pStyle w:val="Apakpunkts"/>
        <w:numPr>
          <w:ilvl w:val="2"/>
          <w:numId w:val="9"/>
        </w:numPr>
        <w:spacing w:before="120"/>
        <w:jc w:val="both"/>
        <w:rPr>
          <w:rFonts w:ascii="Times New Roman" w:hAnsi="Times New Roman"/>
          <w:b w:val="0"/>
          <w:sz w:val="22"/>
          <w:szCs w:val="22"/>
          <w:lang w:val="lv-LV"/>
        </w:rPr>
      </w:pPr>
      <w:r w:rsidRPr="00617783">
        <w:rPr>
          <w:rFonts w:ascii="Times New Roman" w:hAnsi="Times New Roman"/>
          <w:sz w:val="22"/>
          <w:szCs w:val="22"/>
          <w:lang w:val="lv-LV"/>
        </w:rPr>
        <w:t>Prasības attiecībā uz pretendenta tehniskajām un profesionālajām spējām</w:t>
      </w:r>
    </w:p>
    <w:p w:rsidR="00A85DC5" w:rsidRPr="00617783" w:rsidRDefault="00FF70D3" w:rsidP="00A85DC5">
      <w:pPr>
        <w:pStyle w:val="Apakpunkts"/>
        <w:numPr>
          <w:ilvl w:val="3"/>
          <w:numId w:val="9"/>
        </w:numPr>
        <w:spacing w:before="120"/>
        <w:jc w:val="both"/>
        <w:rPr>
          <w:rFonts w:ascii="Times New Roman" w:hAnsi="Times New Roman"/>
          <w:b w:val="0"/>
          <w:sz w:val="22"/>
          <w:szCs w:val="22"/>
          <w:lang w:val="lv-LV"/>
        </w:rPr>
      </w:pPr>
      <w:r w:rsidRPr="00617783">
        <w:rPr>
          <w:rFonts w:ascii="Times New Roman" w:hAnsi="Times New Roman"/>
          <w:b w:val="0"/>
          <w:sz w:val="22"/>
          <w:szCs w:val="22"/>
          <w:lang w:val="lv-LV"/>
        </w:rPr>
        <w:t>Pretendents iepriekšējo 5 (piecu) gadu laikā no piedāvājuma atvēršanas brīža vismaz 3 ēkās ir veicis remontdarbus, kur katrā ēkā veicamo būvdarbu līgumcena ir vismaz piedāvātās cenas apmērā.</w:t>
      </w:r>
    </w:p>
    <w:p w:rsidR="00A85DC5" w:rsidRPr="00617783" w:rsidRDefault="00FF70D3" w:rsidP="00A85DC5">
      <w:pPr>
        <w:pStyle w:val="Apakpunkts"/>
        <w:numPr>
          <w:ilvl w:val="3"/>
          <w:numId w:val="9"/>
        </w:numPr>
        <w:spacing w:before="120"/>
        <w:jc w:val="both"/>
        <w:rPr>
          <w:rFonts w:ascii="Times New Roman" w:hAnsi="Times New Roman"/>
          <w:b w:val="0"/>
          <w:sz w:val="22"/>
          <w:szCs w:val="22"/>
          <w:lang w:val="lv-LV"/>
        </w:rPr>
      </w:pPr>
      <w:r w:rsidRPr="00617783">
        <w:rPr>
          <w:rFonts w:ascii="Times New Roman" w:hAnsi="Times New Roman"/>
          <w:b w:val="0"/>
          <w:sz w:val="22"/>
          <w:szCs w:val="22"/>
          <w:lang w:val="lv-LV"/>
        </w:rPr>
        <w:t>Pretendenta piedāvātais darbu vadītājs, iepriekšējo 5 (piecu) gadu laikā no piedāvājuma atvēršanas brīža vismaz 3 ēkās ir veicis ēku remontdarbu vadīšanu, kur katrā ēkā veicamo būvdarbu līgumcena ir vismaz piedāvātās cenas apmērā.</w:t>
      </w:r>
      <w:bookmarkStart w:id="10" w:name="_Toc319506851"/>
      <w:bookmarkStart w:id="11" w:name="_Toc319939732"/>
    </w:p>
    <w:p w:rsidR="00D500ED" w:rsidRDefault="00D500ED" w:rsidP="00A85DC5">
      <w:pPr>
        <w:pStyle w:val="Apakpunkts"/>
        <w:numPr>
          <w:ilvl w:val="2"/>
          <w:numId w:val="9"/>
        </w:numPr>
        <w:spacing w:before="120"/>
        <w:jc w:val="both"/>
        <w:rPr>
          <w:rFonts w:ascii="Times New Roman" w:hAnsi="Times New Roman"/>
          <w:b w:val="0"/>
          <w:sz w:val="22"/>
          <w:szCs w:val="22"/>
          <w:lang w:val="lv-LV"/>
        </w:rPr>
      </w:pPr>
      <w:r w:rsidRPr="00617783">
        <w:rPr>
          <w:rFonts w:ascii="Times New Roman" w:hAnsi="Times New Roman"/>
          <w:b w:val="0"/>
          <w:sz w:val="22"/>
          <w:szCs w:val="22"/>
          <w:lang w:val="lv-LV"/>
        </w:rPr>
        <w:t>Ja pretendents ir personu apvienība, tās dalībnieki slēdz savstarpēju līgumu, kurā noteikts, ka visi personu apvienības dalībnieki kopā un katrs atsevišķi ir atbildīgs par iepirkuma līguma izpildi, ietver informāciju par personu, kas pārstāv apvienību iepirkuma procesā un par katra dalībnieka līdzdalības apjomu iepirkuma līguma izpildē, norāda kontu, uz kuru būs jāpārskaita visi maksājumi.</w:t>
      </w:r>
    </w:p>
    <w:p w:rsidR="009425F2" w:rsidRPr="00617783" w:rsidRDefault="009425F2" w:rsidP="009E4CB7">
      <w:pPr>
        <w:pStyle w:val="Apakpunkts"/>
        <w:numPr>
          <w:ilvl w:val="0"/>
          <w:numId w:val="0"/>
        </w:numPr>
        <w:spacing w:before="120"/>
        <w:ind w:left="735"/>
        <w:jc w:val="both"/>
        <w:rPr>
          <w:rFonts w:ascii="Times New Roman" w:hAnsi="Times New Roman"/>
          <w:b w:val="0"/>
          <w:sz w:val="22"/>
          <w:szCs w:val="22"/>
          <w:lang w:val="lv-LV"/>
        </w:rPr>
      </w:pPr>
    </w:p>
    <w:p w:rsidR="00D500ED" w:rsidRPr="00617783" w:rsidRDefault="00D500ED" w:rsidP="00D500ED">
      <w:pPr>
        <w:tabs>
          <w:tab w:val="left" w:pos="171"/>
        </w:tabs>
        <w:spacing w:after="60"/>
        <w:ind w:left="540"/>
        <w:jc w:val="center"/>
        <w:rPr>
          <w:b/>
          <w:bCs/>
          <w:sz w:val="22"/>
          <w:szCs w:val="22"/>
          <w:lang w:val="lv-LV"/>
        </w:rPr>
      </w:pPr>
      <w:r w:rsidRPr="00617783">
        <w:rPr>
          <w:b/>
          <w:bCs/>
          <w:sz w:val="22"/>
          <w:szCs w:val="22"/>
          <w:lang w:val="lv-LV"/>
        </w:rPr>
        <w:t>4. IESNIEDZAMIE DOKUMENTI</w:t>
      </w:r>
      <w:bookmarkEnd w:id="10"/>
      <w:bookmarkEnd w:id="11"/>
    </w:p>
    <w:p w:rsidR="00D500ED" w:rsidRPr="00617783" w:rsidRDefault="00D500ED" w:rsidP="00D500ED">
      <w:pPr>
        <w:pStyle w:val="ListParagraph"/>
        <w:numPr>
          <w:ilvl w:val="0"/>
          <w:numId w:val="3"/>
        </w:numPr>
        <w:tabs>
          <w:tab w:val="left" w:pos="171"/>
          <w:tab w:val="left" w:pos="426"/>
          <w:tab w:val="left" w:pos="1134"/>
          <w:tab w:val="left" w:pos="1985"/>
          <w:tab w:val="left" w:pos="2127"/>
          <w:tab w:val="left" w:pos="4253"/>
          <w:tab w:val="left" w:pos="4536"/>
          <w:tab w:val="left" w:pos="4678"/>
        </w:tabs>
        <w:spacing w:after="60"/>
        <w:ind w:left="0" w:firstLine="0"/>
        <w:contextualSpacing w:val="0"/>
        <w:jc w:val="both"/>
        <w:rPr>
          <w:b/>
          <w:sz w:val="22"/>
          <w:szCs w:val="22"/>
          <w:lang w:val="lv-LV"/>
        </w:rPr>
      </w:pPr>
      <w:r w:rsidRPr="00617783">
        <w:rPr>
          <w:b/>
          <w:sz w:val="22"/>
          <w:szCs w:val="22"/>
          <w:lang w:val="lv-LV"/>
        </w:rPr>
        <w:t>Pretendentu atlases dokumenti</w:t>
      </w:r>
    </w:p>
    <w:p w:rsidR="00D500ED" w:rsidRPr="00617783" w:rsidRDefault="00D500ED" w:rsidP="00D500ED">
      <w:pPr>
        <w:numPr>
          <w:ilvl w:val="2"/>
          <w:numId w:val="5"/>
        </w:numPr>
        <w:tabs>
          <w:tab w:val="left" w:pos="171"/>
          <w:tab w:val="left" w:pos="1134"/>
          <w:tab w:val="left" w:pos="1985"/>
          <w:tab w:val="left" w:pos="3261"/>
          <w:tab w:val="left" w:pos="4253"/>
          <w:tab w:val="left" w:pos="4536"/>
          <w:tab w:val="left" w:pos="4678"/>
        </w:tabs>
        <w:spacing w:after="60"/>
        <w:jc w:val="both"/>
        <w:rPr>
          <w:sz w:val="22"/>
          <w:szCs w:val="22"/>
          <w:lang w:val="lv-LV"/>
        </w:rPr>
      </w:pPr>
      <w:r w:rsidRPr="00617783">
        <w:rPr>
          <w:sz w:val="22"/>
          <w:szCs w:val="22"/>
          <w:lang w:val="lv-LV"/>
        </w:rPr>
        <w:t xml:space="preserve">Pretendenta pieteikums dalībai iepirkumā (atbilstoši </w:t>
      </w:r>
      <w:r w:rsidR="00FF6B58" w:rsidRPr="00617783">
        <w:rPr>
          <w:sz w:val="22"/>
          <w:szCs w:val="22"/>
          <w:lang w:val="lv-LV"/>
        </w:rPr>
        <w:t>nolikuma</w:t>
      </w:r>
      <w:r w:rsidRPr="00617783">
        <w:rPr>
          <w:sz w:val="22"/>
          <w:szCs w:val="22"/>
          <w:lang w:val="lv-LV"/>
        </w:rPr>
        <w:t xml:space="preserve"> 1.pielikumam).</w:t>
      </w:r>
    </w:p>
    <w:p w:rsidR="00D500ED" w:rsidRPr="00617783" w:rsidRDefault="00D500ED" w:rsidP="00D500ED">
      <w:pPr>
        <w:numPr>
          <w:ilvl w:val="2"/>
          <w:numId w:val="5"/>
        </w:numPr>
        <w:tabs>
          <w:tab w:val="left" w:pos="171"/>
          <w:tab w:val="left" w:pos="1134"/>
          <w:tab w:val="left" w:pos="1985"/>
          <w:tab w:val="left" w:pos="3261"/>
          <w:tab w:val="left" w:pos="4253"/>
          <w:tab w:val="left" w:pos="4536"/>
          <w:tab w:val="left" w:pos="4678"/>
        </w:tabs>
        <w:spacing w:after="60"/>
        <w:jc w:val="both"/>
        <w:rPr>
          <w:sz w:val="22"/>
          <w:szCs w:val="22"/>
          <w:lang w:val="lv-LV"/>
        </w:rPr>
      </w:pPr>
      <w:r w:rsidRPr="00617783">
        <w:rPr>
          <w:sz w:val="22"/>
          <w:szCs w:val="22"/>
          <w:lang w:val="lv-LV"/>
        </w:rPr>
        <w:t>Pilnvara, gadījumā, ja kādu no pretendenta piedāvājumā ietvertiem dokumentiem paraksta persona uz pilnvaras pamata (</w:t>
      </w:r>
      <w:r w:rsidRPr="00617783">
        <w:rPr>
          <w:bCs/>
          <w:iCs/>
          <w:sz w:val="22"/>
          <w:szCs w:val="22"/>
          <w:lang w:val="lv-LV"/>
        </w:rPr>
        <w:t>persona, par kuras pārstāvības/paraksta tiesībām nevar pārliecināties publiskajās datu bāzēs)</w:t>
      </w:r>
      <w:r w:rsidRPr="00617783">
        <w:rPr>
          <w:sz w:val="22"/>
          <w:szCs w:val="22"/>
          <w:lang w:val="lv-LV"/>
        </w:rPr>
        <w:t>.</w:t>
      </w:r>
    </w:p>
    <w:p w:rsidR="00D500ED" w:rsidRPr="00617783" w:rsidRDefault="00D500ED" w:rsidP="00D500ED">
      <w:pPr>
        <w:numPr>
          <w:ilvl w:val="2"/>
          <w:numId w:val="5"/>
        </w:numPr>
        <w:autoSpaceDE w:val="0"/>
        <w:autoSpaceDN w:val="0"/>
        <w:adjustRightInd w:val="0"/>
        <w:spacing w:after="120"/>
        <w:jc w:val="both"/>
        <w:rPr>
          <w:sz w:val="22"/>
          <w:szCs w:val="22"/>
          <w:lang w:val="lv-LV"/>
        </w:rPr>
      </w:pPr>
      <w:r w:rsidRPr="00617783">
        <w:rPr>
          <w:sz w:val="22"/>
          <w:szCs w:val="22"/>
          <w:lang w:val="lv-LV"/>
        </w:rPr>
        <w:t xml:space="preserve">Kompetentas iestādes izsniegts dokuments, kas apliecina, ka pretendents (personu apvienības dalībnieks, apakšuzņēmējs) ir reģistrēts normatīvajos aktos noteiktajā kārtībā (reģistrācijas dokuments jāiesniedz tikai ārvalstīs reģistrētiem pretendentiem). Par Latvijā reģistrēta pretendenta reģistrācijas faktu iepirkumu komisija pārliecinās Uzņēmumu reģistra mājaslapā internetā </w:t>
      </w:r>
      <w:hyperlink r:id="rId14" w:history="1">
        <w:r w:rsidRPr="00617783">
          <w:rPr>
            <w:rStyle w:val="Hyperlink"/>
            <w:sz w:val="22"/>
            <w:szCs w:val="22"/>
            <w:lang w:val="lv-LV"/>
          </w:rPr>
          <w:t>www.ur.gov.lv</w:t>
        </w:r>
      </w:hyperlink>
    </w:p>
    <w:p w:rsidR="00D500ED" w:rsidRPr="00617783" w:rsidRDefault="00D500ED" w:rsidP="00D500ED">
      <w:pPr>
        <w:autoSpaceDE w:val="0"/>
        <w:autoSpaceDN w:val="0"/>
        <w:adjustRightInd w:val="0"/>
        <w:spacing w:after="120"/>
        <w:ind w:left="709"/>
        <w:jc w:val="both"/>
        <w:rPr>
          <w:rFonts w:ascii="Times New Roman,Italic" w:eastAsia="Calibri" w:hAnsi="Times New Roman,Italic" w:cs="Times New Roman,Italic"/>
          <w:i/>
          <w:iCs/>
          <w:sz w:val="22"/>
          <w:szCs w:val="22"/>
          <w:lang w:val="lv-LV"/>
        </w:rPr>
      </w:pPr>
      <w:r w:rsidRPr="00617783">
        <w:rPr>
          <w:sz w:val="22"/>
          <w:szCs w:val="22"/>
          <w:lang w:val="lv-LV"/>
        </w:rPr>
        <w:t>Gadījumā, ja pretendents ir fiziskā persona – pretendents iesniedz nodokļu maksātāja reģistrācijas apliecības (ja ir izsniegta) kopiju.</w:t>
      </w:r>
    </w:p>
    <w:p w:rsidR="00D500ED" w:rsidRPr="00617783" w:rsidRDefault="00D500ED" w:rsidP="00D500ED">
      <w:pPr>
        <w:numPr>
          <w:ilvl w:val="2"/>
          <w:numId w:val="5"/>
        </w:numPr>
        <w:spacing w:after="60"/>
        <w:jc w:val="both"/>
        <w:rPr>
          <w:sz w:val="22"/>
          <w:szCs w:val="22"/>
          <w:lang w:val="lv-LV"/>
        </w:rPr>
      </w:pPr>
      <w:r w:rsidRPr="00617783">
        <w:rPr>
          <w:sz w:val="22"/>
          <w:szCs w:val="22"/>
          <w:lang w:val="lv-LV"/>
        </w:rPr>
        <w:t>Pretendents iesniedz parakstītu izziņu par pretendenta vidējo gada finanšu apgrozījumu iepriekšējos 3 (trijos) gados, norādot apgrozījumu katrā attiecīgajā finanšu gadā. Ja pretendentam darbības ilgums ir mazāks nekā 3 gadi, tas iesniedz izziņu par faktisko darbības laiku.</w:t>
      </w:r>
    </w:p>
    <w:p w:rsidR="00A85DC5" w:rsidRPr="00617783" w:rsidRDefault="00A85DC5" w:rsidP="00A85DC5">
      <w:pPr>
        <w:numPr>
          <w:ilvl w:val="2"/>
          <w:numId w:val="5"/>
        </w:numPr>
        <w:tabs>
          <w:tab w:val="left" w:pos="171"/>
          <w:tab w:val="left" w:pos="1985"/>
          <w:tab w:val="left" w:pos="3261"/>
          <w:tab w:val="left" w:pos="4253"/>
          <w:tab w:val="left" w:pos="4536"/>
          <w:tab w:val="left" w:pos="4678"/>
        </w:tabs>
        <w:spacing w:after="60"/>
        <w:jc w:val="both"/>
        <w:rPr>
          <w:sz w:val="22"/>
          <w:szCs w:val="22"/>
          <w:lang w:val="lv-LV"/>
        </w:rPr>
      </w:pPr>
      <w:r w:rsidRPr="00617783">
        <w:rPr>
          <w:sz w:val="22"/>
          <w:szCs w:val="22"/>
          <w:lang w:val="lv-LV"/>
        </w:rPr>
        <w:t xml:space="preserve">Pretendenta sagatavots pieredzes saraksts atbilstoši 3.pielikumā noteiktajai formai “Pretendenta pieredzes saraksts” par būtiskāko pieredzi iepriekšējo 5 gadu laikā un sarakstā minēto pasūtītāju </w:t>
      </w:r>
      <w:r w:rsidRPr="00617783">
        <w:rPr>
          <w:sz w:val="22"/>
          <w:szCs w:val="22"/>
          <w:lang w:val="lv-LV"/>
        </w:rPr>
        <w:lastRenderedPageBreak/>
        <w:t>atsauksmes (par nolikuma prasībām atbilstošas tiks uzskatītas tikai pozitīvas atsauksmes). Pārskatā Pretendents norāda tādu informāciju, kas apliecina Nolikuma 3.1.5.1.punktā prasītās pieredzes esamību. Iepirkumu komisija ir tiesīga sazināties ar aprakstā norādītajiem pasūtītājiem, un, negatīvas atsauksmes saņemšanas gadījumā, noraidīt Pretendenta piedāvājumu kā nolikuma prasībām neatbilstošu;</w:t>
      </w:r>
    </w:p>
    <w:p w:rsidR="00A85DC5" w:rsidRPr="00617783" w:rsidRDefault="00A85DC5" w:rsidP="00F465E8">
      <w:pPr>
        <w:numPr>
          <w:ilvl w:val="2"/>
          <w:numId w:val="5"/>
        </w:numPr>
        <w:tabs>
          <w:tab w:val="left" w:pos="171"/>
          <w:tab w:val="left" w:pos="1985"/>
          <w:tab w:val="left" w:pos="3261"/>
          <w:tab w:val="left" w:pos="4253"/>
          <w:tab w:val="left" w:pos="4536"/>
          <w:tab w:val="left" w:pos="4678"/>
        </w:tabs>
        <w:spacing w:after="60"/>
        <w:jc w:val="both"/>
        <w:rPr>
          <w:sz w:val="22"/>
          <w:szCs w:val="22"/>
          <w:lang w:val="lv-LV"/>
        </w:rPr>
      </w:pPr>
      <w:r w:rsidRPr="00617783">
        <w:rPr>
          <w:sz w:val="22"/>
          <w:szCs w:val="22"/>
          <w:lang w:val="lv-LV"/>
        </w:rPr>
        <w:t>Pretendenta sagatavots piedāvātā personāla pieredzes saraksts atbilstoši 3.pielikumā noteiktajai formai “Remontdarbu izpildē iesaistītā personāla saraksts” par darbu vadītāja būtiskāko pieredzi iepriekšējo 5 gadu laikā. Sarakstā Pretendents norāda tādu informāciju, kas apliecina Nolikuma 3.1.5.2.punktā prasītās pieredzes esamību. Ja piedāvātais speciālists uz piedāvājuma sagatavošanas brīdi nav Pretendenta darbinieks, piedāvājumā ietver darbu vadītāja brīvā formā sagatavotu apliecinājumu par  darbu vadītāja pienākumu pildīšanu iepirkuma līguma ietvaros.</w:t>
      </w:r>
    </w:p>
    <w:p w:rsidR="00D500ED" w:rsidRPr="00617783" w:rsidRDefault="00D500ED" w:rsidP="00D500ED">
      <w:pPr>
        <w:pStyle w:val="ListParagraph"/>
        <w:numPr>
          <w:ilvl w:val="2"/>
          <w:numId w:val="5"/>
        </w:numPr>
        <w:tabs>
          <w:tab w:val="left" w:pos="171"/>
          <w:tab w:val="left" w:pos="993"/>
          <w:tab w:val="left" w:pos="3261"/>
          <w:tab w:val="left" w:pos="4253"/>
          <w:tab w:val="left" w:pos="4536"/>
          <w:tab w:val="left" w:pos="4678"/>
        </w:tabs>
        <w:spacing w:after="60"/>
        <w:contextualSpacing w:val="0"/>
        <w:jc w:val="both"/>
        <w:rPr>
          <w:sz w:val="22"/>
          <w:szCs w:val="22"/>
          <w:lang w:val="lv-LV"/>
        </w:rPr>
      </w:pPr>
      <w:r w:rsidRPr="00617783">
        <w:rPr>
          <w:sz w:val="22"/>
          <w:szCs w:val="22"/>
          <w:lang w:val="lv-LV"/>
        </w:rPr>
        <w:t>Ja pretendents piesaista apakšuzņēmējus, kuru sniedzamo pakalpojumu vērtība ir vismaz 20% no kopējās iepirkuma līguma vērtības, vai piesaista apakšuzņēmēj</w:t>
      </w:r>
      <w:r w:rsidR="00FF6B58" w:rsidRPr="00617783">
        <w:rPr>
          <w:sz w:val="22"/>
          <w:szCs w:val="22"/>
          <w:lang w:val="lv-LV"/>
        </w:rPr>
        <w:t>us, lai kvalificētos nolikuma</w:t>
      </w:r>
      <w:r w:rsidRPr="00617783">
        <w:rPr>
          <w:sz w:val="22"/>
          <w:szCs w:val="22"/>
          <w:lang w:val="lv-LV"/>
        </w:rPr>
        <w:t xml:space="preserve"> izvirzītajām prasībām pretendentam, tad informāciju par šādiem apakšuzņēmējiem iekļauj piedāvājumā saskaņā ar </w:t>
      </w:r>
      <w:r w:rsidR="00FF6B58" w:rsidRPr="00617783">
        <w:rPr>
          <w:sz w:val="22"/>
          <w:szCs w:val="22"/>
          <w:lang w:val="lv-LV"/>
        </w:rPr>
        <w:t>nolikuma</w:t>
      </w:r>
      <w:r w:rsidR="005630A5">
        <w:rPr>
          <w:sz w:val="22"/>
          <w:szCs w:val="22"/>
          <w:lang w:val="lv-LV"/>
        </w:rPr>
        <w:t xml:space="preserve"> 4.pielikumu.</w:t>
      </w:r>
    </w:p>
    <w:p w:rsidR="00F465E8" w:rsidRPr="00617783" w:rsidRDefault="00D500ED" w:rsidP="00F465E8">
      <w:pPr>
        <w:pStyle w:val="ListParagraph"/>
        <w:numPr>
          <w:ilvl w:val="1"/>
          <w:numId w:val="5"/>
        </w:numPr>
        <w:tabs>
          <w:tab w:val="left" w:pos="171"/>
          <w:tab w:val="left" w:pos="426"/>
          <w:tab w:val="left" w:pos="709"/>
          <w:tab w:val="left" w:pos="1985"/>
          <w:tab w:val="left" w:pos="2127"/>
          <w:tab w:val="left" w:pos="4253"/>
          <w:tab w:val="left" w:pos="4536"/>
          <w:tab w:val="left" w:pos="4678"/>
        </w:tabs>
        <w:spacing w:after="60"/>
        <w:contextualSpacing w:val="0"/>
        <w:jc w:val="both"/>
        <w:rPr>
          <w:b/>
          <w:sz w:val="22"/>
          <w:szCs w:val="22"/>
          <w:lang w:val="lv-LV"/>
        </w:rPr>
      </w:pPr>
      <w:r w:rsidRPr="00617783">
        <w:rPr>
          <w:b/>
          <w:sz w:val="22"/>
          <w:szCs w:val="22"/>
          <w:lang w:val="lv-LV"/>
        </w:rPr>
        <w:t>Tehniskais piedāvājums</w:t>
      </w:r>
    </w:p>
    <w:p w:rsidR="00F465E8" w:rsidRPr="00DE4F96" w:rsidRDefault="00F465E8" w:rsidP="00F465E8">
      <w:pPr>
        <w:pStyle w:val="ListParagraph"/>
        <w:numPr>
          <w:ilvl w:val="2"/>
          <w:numId w:val="5"/>
        </w:numPr>
        <w:tabs>
          <w:tab w:val="clear" w:pos="720"/>
          <w:tab w:val="left" w:pos="171"/>
          <w:tab w:val="left" w:pos="426"/>
          <w:tab w:val="left" w:pos="709"/>
          <w:tab w:val="left" w:pos="1985"/>
          <w:tab w:val="left" w:pos="2127"/>
          <w:tab w:val="left" w:pos="4253"/>
          <w:tab w:val="left" w:pos="4536"/>
          <w:tab w:val="left" w:pos="4678"/>
        </w:tabs>
        <w:spacing w:after="60"/>
        <w:contextualSpacing w:val="0"/>
        <w:jc w:val="both"/>
        <w:rPr>
          <w:b/>
          <w:sz w:val="20"/>
          <w:szCs w:val="22"/>
          <w:lang w:val="lv-LV"/>
        </w:rPr>
      </w:pPr>
      <w:r w:rsidRPr="00DE4F96">
        <w:rPr>
          <w:sz w:val="22"/>
          <w:szCs w:val="22"/>
          <w:lang w:val="lv-LV"/>
        </w:rPr>
        <w:t>Pretendents Tehnisko piedāvājumu sagatavo saskaņā ar nolikuma Tehnisko specifikāciju (2.pielikums).</w:t>
      </w:r>
    </w:p>
    <w:p w:rsidR="00F465E8" w:rsidRPr="00617783" w:rsidRDefault="00F465E8" w:rsidP="00F465E8">
      <w:pPr>
        <w:pStyle w:val="ListParagraph"/>
        <w:numPr>
          <w:ilvl w:val="2"/>
          <w:numId w:val="5"/>
        </w:numPr>
        <w:tabs>
          <w:tab w:val="clear" w:pos="720"/>
          <w:tab w:val="left" w:pos="171"/>
          <w:tab w:val="left" w:pos="426"/>
          <w:tab w:val="left" w:pos="709"/>
          <w:tab w:val="left" w:pos="1985"/>
          <w:tab w:val="left" w:pos="2127"/>
          <w:tab w:val="left" w:pos="4253"/>
          <w:tab w:val="left" w:pos="4536"/>
          <w:tab w:val="left" w:pos="4678"/>
        </w:tabs>
        <w:spacing w:after="60"/>
        <w:jc w:val="both"/>
        <w:rPr>
          <w:sz w:val="22"/>
          <w:szCs w:val="22"/>
          <w:lang w:val="lv-LV"/>
        </w:rPr>
      </w:pPr>
      <w:r w:rsidRPr="00617783">
        <w:rPr>
          <w:sz w:val="22"/>
          <w:szCs w:val="22"/>
          <w:lang w:val="lv-LV"/>
        </w:rPr>
        <w:t>Pretendents Tehniskajā piedāvājumā ietver šādus dokumentus:</w:t>
      </w:r>
    </w:p>
    <w:p w:rsidR="00D500ED" w:rsidRPr="00617783" w:rsidRDefault="00F465E8" w:rsidP="00D500ED">
      <w:pPr>
        <w:pStyle w:val="ListParagraph"/>
        <w:numPr>
          <w:ilvl w:val="3"/>
          <w:numId w:val="5"/>
        </w:numPr>
        <w:tabs>
          <w:tab w:val="clear" w:pos="720"/>
          <w:tab w:val="left" w:pos="171"/>
          <w:tab w:val="left" w:pos="426"/>
          <w:tab w:val="left" w:pos="709"/>
          <w:tab w:val="left" w:pos="993"/>
          <w:tab w:val="left" w:pos="4253"/>
          <w:tab w:val="left" w:pos="4536"/>
          <w:tab w:val="left" w:pos="4678"/>
        </w:tabs>
        <w:spacing w:after="60"/>
        <w:jc w:val="both"/>
        <w:rPr>
          <w:sz w:val="22"/>
          <w:szCs w:val="22"/>
          <w:lang w:val="lv-LV"/>
        </w:rPr>
      </w:pPr>
      <w:r w:rsidRPr="00617783">
        <w:rPr>
          <w:sz w:val="22"/>
          <w:szCs w:val="22"/>
          <w:lang w:val="lv-LV"/>
        </w:rPr>
        <w:t>Apliecinājums, ka Pretendents ir pienācīgi iepazinies ar tehnisko specifikāciju, tajā skaitā ar tajā ietvertajiem darbu apjomu, pielietojamiem materiāliem un prasībām, kā arī darbu izpildes vietu, un atsakās saistībā ar to izvirzīt jebkāda satura iebildumus vai pretenzijas. Pretendents apliecina, ka darbi ir realizējami, nepārkāpjot normatīvo aktu prasības un publiskos ierobežojumus, un atbilstoši līguma noteikumiem un ka līguma cenā iekļauti visi ar tehniskajā specifikācijā minēto darbu veikšanu saistītie izdevumi.</w:t>
      </w:r>
    </w:p>
    <w:p w:rsidR="00F465E8" w:rsidRPr="00617783" w:rsidRDefault="00F465E8" w:rsidP="00F465E8">
      <w:pPr>
        <w:pStyle w:val="ListParagraph"/>
        <w:tabs>
          <w:tab w:val="left" w:pos="171"/>
          <w:tab w:val="left" w:pos="426"/>
          <w:tab w:val="left" w:pos="709"/>
          <w:tab w:val="left" w:pos="993"/>
          <w:tab w:val="left" w:pos="4253"/>
          <w:tab w:val="left" w:pos="4536"/>
          <w:tab w:val="left" w:pos="4678"/>
        </w:tabs>
        <w:spacing w:after="60"/>
        <w:jc w:val="both"/>
        <w:rPr>
          <w:sz w:val="22"/>
          <w:szCs w:val="22"/>
          <w:lang w:val="lv-LV"/>
        </w:rPr>
      </w:pPr>
    </w:p>
    <w:p w:rsidR="00F465E8" w:rsidRPr="00617783" w:rsidRDefault="00D500ED" w:rsidP="00F465E8">
      <w:pPr>
        <w:pStyle w:val="ListParagraph"/>
        <w:numPr>
          <w:ilvl w:val="1"/>
          <w:numId w:val="5"/>
        </w:numPr>
        <w:tabs>
          <w:tab w:val="left" w:pos="171"/>
          <w:tab w:val="left" w:pos="426"/>
          <w:tab w:val="left" w:pos="709"/>
          <w:tab w:val="left" w:pos="1985"/>
          <w:tab w:val="left" w:pos="2127"/>
          <w:tab w:val="left" w:pos="4253"/>
          <w:tab w:val="left" w:pos="4536"/>
          <w:tab w:val="left" w:pos="4678"/>
        </w:tabs>
        <w:spacing w:after="60"/>
        <w:contextualSpacing w:val="0"/>
        <w:jc w:val="both"/>
        <w:rPr>
          <w:b/>
          <w:sz w:val="22"/>
          <w:szCs w:val="22"/>
          <w:lang w:val="lv-LV"/>
        </w:rPr>
      </w:pPr>
      <w:r w:rsidRPr="00617783">
        <w:rPr>
          <w:b/>
          <w:sz w:val="22"/>
          <w:szCs w:val="22"/>
          <w:lang w:val="lv-LV"/>
        </w:rPr>
        <w:t>Finanšu piedāvājums</w:t>
      </w:r>
    </w:p>
    <w:p w:rsidR="00F465E8" w:rsidRPr="00DE4F96" w:rsidRDefault="00F465E8" w:rsidP="00F465E8">
      <w:pPr>
        <w:pStyle w:val="ListParagraph"/>
        <w:numPr>
          <w:ilvl w:val="2"/>
          <w:numId w:val="5"/>
        </w:numPr>
        <w:tabs>
          <w:tab w:val="clear" w:pos="720"/>
          <w:tab w:val="left" w:pos="171"/>
          <w:tab w:val="left" w:pos="426"/>
          <w:tab w:val="left" w:pos="709"/>
          <w:tab w:val="left" w:pos="1985"/>
          <w:tab w:val="left" w:pos="2127"/>
          <w:tab w:val="left" w:pos="4253"/>
          <w:tab w:val="left" w:pos="4536"/>
          <w:tab w:val="left" w:pos="4678"/>
        </w:tabs>
        <w:spacing w:after="60"/>
        <w:contextualSpacing w:val="0"/>
        <w:jc w:val="both"/>
        <w:rPr>
          <w:sz w:val="20"/>
          <w:szCs w:val="22"/>
          <w:lang w:val="lv-LV"/>
        </w:rPr>
      </w:pPr>
      <w:r w:rsidRPr="00DE4F96">
        <w:rPr>
          <w:sz w:val="22"/>
          <w:szCs w:val="22"/>
          <w:lang w:val="lv-LV"/>
        </w:rPr>
        <w:t>Finanšu piedāvājumā norāda kopējo cenu, par kādu nolikumā noteiktajā termiņā tiks veikti tehniskajā specifikācijā noteiktie darbi. Finanšu piedāvājumu sagatavo atbilstoši nolikumam pievienotajai finanšu piedāvājuma formai (5.pielikums).</w:t>
      </w:r>
    </w:p>
    <w:p w:rsidR="00934422" w:rsidRPr="00617783" w:rsidRDefault="00934422" w:rsidP="00934422">
      <w:pPr>
        <w:pStyle w:val="ListParagraph"/>
        <w:numPr>
          <w:ilvl w:val="2"/>
          <w:numId w:val="5"/>
        </w:numPr>
        <w:tabs>
          <w:tab w:val="clear" w:pos="720"/>
          <w:tab w:val="left" w:pos="171"/>
          <w:tab w:val="left" w:pos="426"/>
          <w:tab w:val="left" w:pos="709"/>
          <w:tab w:val="left" w:pos="1985"/>
          <w:tab w:val="left" w:pos="2127"/>
          <w:tab w:val="left" w:pos="4253"/>
          <w:tab w:val="left" w:pos="4536"/>
          <w:tab w:val="left" w:pos="4678"/>
        </w:tabs>
        <w:spacing w:after="60"/>
        <w:jc w:val="both"/>
        <w:rPr>
          <w:sz w:val="22"/>
          <w:szCs w:val="22"/>
          <w:lang w:val="lv-LV"/>
        </w:rPr>
      </w:pPr>
      <w:r w:rsidRPr="00617783">
        <w:rPr>
          <w:sz w:val="22"/>
          <w:szCs w:val="22"/>
          <w:lang w:val="lv-LV"/>
        </w:rPr>
        <w:t>Finanšu piedāvājumam Pretendents pievieno atbilstoši LBN 501-15 „Būvizmaksu noteikšanas kārtība” sagatavotas un aizpildītas tāmes (Lokālā tāme, Kopsavilkuma aprēķini pa darbu veidiem un Būvniecības koptāme) par visiem nolikuma 2.pielikumā „Tehniskā specifikācija” esošajiem apjomiem. Piedāvājumam tāmes pievieno arī elektroniski, ierakstītas CD, ar faila paplašinājumu xlsx., xls (Ms Office Excel).</w:t>
      </w:r>
    </w:p>
    <w:p w:rsidR="00934422" w:rsidRPr="00617783" w:rsidRDefault="00934422" w:rsidP="00934422">
      <w:pPr>
        <w:pStyle w:val="ListParagraph"/>
        <w:numPr>
          <w:ilvl w:val="2"/>
          <w:numId w:val="5"/>
        </w:numPr>
        <w:tabs>
          <w:tab w:val="clear" w:pos="720"/>
          <w:tab w:val="left" w:pos="171"/>
          <w:tab w:val="left" w:pos="426"/>
          <w:tab w:val="left" w:pos="709"/>
          <w:tab w:val="left" w:pos="1985"/>
          <w:tab w:val="left" w:pos="2127"/>
          <w:tab w:val="left" w:pos="4253"/>
          <w:tab w:val="left" w:pos="4536"/>
          <w:tab w:val="left" w:pos="4678"/>
        </w:tabs>
        <w:spacing w:after="60"/>
        <w:jc w:val="both"/>
        <w:rPr>
          <w:sz w:val="22"/>
          <w:szCs w:val="22"/>
          <w:lang w:val="lv-LV"/>
        </w:rPr>
      </w:pPr>
      <w:r w:rsidRPr="00617783">
        <w:rPr>
          <w:sz w:val="22"/>
          <w:szCs w:val="22"/>
          <w:lang w:val="lv-LV"/>
        </w:rPr>
        <w:t xml:space="preserve">Finanšu piedāvājumā cenu norāda euro (EUR) bez pievienotās vērtības nodokļa. </w:t>
      </w:r>
    </w:p>
    <w:p w:rsidR="00F465E8" w:rsidRPr="00617783" w:rsidRDefault="00934422" w:rsidP="00934422">
      <w:pPr>
        <w:pStyle w:val="ListParagraph"/>
        <w:numPr>
          <w:ilvl w:val="2"/>
          <w:numId w:val="5"/>
        </w:numPr>
        <w:tabs>
          <w:tab w:val="clear" w:pos="720"/>
          <w:tab w:val="left" w:pos="171"/>
          <w:tab w:val="left" w:pos="426"/>
          <w:tab w:val="left" w:pos="709"/>
          <w:tab w:val="left" w:pos="1985"/>
          <w:tab w:val="left" w:pos="2127"/>
          <w:tab w:val="left" w:pos="4253"/>
          <w:tab w:val="left" w:pos="4536"/>
          <w:tab w:val="left" w:pos="4678"/>
        </w:tabs>
        <w:spacing w:after="60"/>
        <w:contextualSpacing w:val="0"/>
        <w:jc w:val="both"/>
        <w:rPr>
          <w:sz w:val="22"/>
          <w:szCs w:val="22"/>
          <w:lang w:val="lv-LV"/>
        </w:rPr>
      </w:pPr>
      <w:r w:rsidRPr="00617783">
        <w:rPr>
          <w:sz w:val="22"/>
          <w:szCs w:val="22"/>
          <w:lang w:val="lv-LV"/>
        </w:rPr>
        <w:t>Cenā jābūt ietvertiem visiem nodokļiem un nodevām, kā arī visām administrācijas, dokumentu sagatavošanas, saskaņošanas, transporta, piegādes un uzstādīšanas un citām izmaksām, kas saistītas ar darbu izpildi saskaņā ar Tehnisko specifikāciju un līguma projekta prasībām.</w:t>
      </w:r>
    </w:p>
    <w:p w:rsidR="00D500ED" w:rsidRPr="00617783" w:rsidRDefault="00D500ED" w:rsidP="00D500ED">
      <w:pPr>
        <w:pStyle w:val="BlockText"/>
        <w:tabs>
          <w:tab w:val="clear" w:pos="993"/>
          <w:tab w:val="left" w:pos="567"/>
        </w:tabs>
        <w:spacing w:after="60" w:line="240" w:lineRule="auto"/>
        <w:ind w:left="567" w:hanging="567"/>
        <w:rPr>
          <w:noProof w:val="0"/>
          <w:szCs w:val="22"/>
          <w:lang w:val="lv-LV"/>
        </w:rPr>
      </w:pPr>
    </w:p>
    <w:p w:rsidR="00934422" w:rsidRPr="00617783" w:rsidRDefault="00934422" w:rsidP="00934422">
      <w:pPr>
        <w:pStyle w:val="ListParagraph"/>
        <w:numPr>
          <w:ilvl w:val="0"/>
          <w:numId w:val="47"/>
        </w:numPr>
        <w:spacing w:after="40"/>
        <w:contextualSpacing w:val="0"/>
        <w:jc w:val="center"/>
        <w:outlineLvl w:val="2"/>
        <w:rPr>
          <w:rFonts w:eastAsia="Calibri"/>
          <w:b/>
          <w:vanish/>
          <w:sz w:val="22"/>
          <w:szCs w:val="22"/>
          <w:lang w:val="lv-LV" w:eastAsia="en-US"/>
        </w:rPr>
      </w:pPr>
      <w:bookmarkStart w:id="12" w:name="_Toc319506852"/>
      <w:bookmarkStart w:id="13" w:name="_Toc319939733"/>
    </w:p>
    <w:p w:rsidR="00934422" w:rsidRPr="00617783" w:rsidRDefault="00934422" w:rsidP="00934422">
      <w:pPr>
        <w:pStyle w:val="ListParagraph"/>
        <w:numPr>
          <w:ilvl w:val="0"/>
          <w:numId w:val="47"/>
        </w:numPr>
        <w:spacing w:after="40"/>
        <w:contextualSpacing w:val="0"/>
        <w:jc w:val="center"/>
        <w:outlineLvl w:val="2"/>
        <w:rPr>
          <w:rFonts w:eastAsia="Calibri"/>
          <w:b/>
          <w:vanish/>
          <w:sz w:val="22"/>
          <w:szCs w:val="22"/>
          <w:lang w:val="lv-LV" w:eastAsia="en-US"/>
        </w:rPr>
      </w:pPr>
    </w:p>
    <w:p w:rsidR="00934422" w:rsidRPr="00617783" w:rsidRDefault="00934422" w:rsidP="00934422">
      <w:pPr>
        <w:pStyle w:val="ListParagraph"/>
        <w:numPr>
          <w:ilvl w:val="0"/>
          <w:numId w:val="47"/>
        </w:numPr>
        <w:spacing w:after="40"/>
        <w:contextualSpacing w:val="0"/>
        <w:jc w:val="center"/>
        <w:outlineLvl w:val="2"/>
        <w:rPr>
          <w:rFonts w:eastAsia="Calibri"/>
          <w:b/>
          <w:vanish/>
          <w:sz w:val="22"/>
          <w:szCs w:val="22"/>
          <w:lang w:val="lv-LV" w:eastAsia="en-US"/>
        </w:rPr>
      </w:pPr>
    </w:p>
    <w:p w:rsidR="00934422" w:rsidRPr="00617783" w:rsidRDefault="00934422" w:rsidP="00934422">
      <w:pPr>
        <w:pStyle w:val="ListParagraph"/>
        <w:numPr>
          <w:ilvl w:val="0"/>
          <w:numId w:val="47"/>
        </w:numPr>
        <w:spacing w:after="40"/>
        <w:contextualSpacing w:val="0"/>
        <w:jc w:val="center"/>
        <w:outlineLvl w:val="2"/>
        <w:rPr>
          <w:rFonts w:eastAsia="Calibri"/>
          <w:b/>
          <w:vanish/>
          <w:sz w:val="22"/>
          <w:szCs w:val="22"/>
          <w:lang w:val="lv-LV" w:eastAsia="en-US"/>
        </w:rPr>
      </w:pPr>
    </w:p>
    <w:p w:rsidR="00934422" w:rsidRPr="00617783" w:rsidRDefault="00D500ED" w:rsidP="00934422">
      <w:pPr>
        <w:pStyle w:val="Virsraksts3P"/>
        <w:numPr>
          <w:ilvl w:val="0"/>
          <w:numId w:val="47"/>
        </w:numPr>
        <w:spacing w:before="0" w:after="40"/>
        <w:jc w:val="center"/>
        <w:rPr>
          <w:rFonts w:ascii="Times New Roman" w:hAnsi="Times New Roman"/>
          <w:b/>
          <w:bCs w:val="0"/>
          <w:szCs w:val="22"/>
        </w:rPr>
      </w:pPr>
      <w:r w:rsidRPr="00617783">
        <w:rPr>
          <w:rFonts w:ascii="Times New Roman" w:hAnsi="Times New Roman"/>
          <w:b/>
          <w:bCs w:val="0"/>
          <w:szCs w:val="22"/>
        </w:rPr>
        <w:t>PRETENDENTU PIEDĀVĀJUMU VĒRTĒŠANA UN IZVĒLES KRITĒRIJI</w:t>
      </w:r>
      <w:bookmarkStart w:id="14" w:name="_Toc74056712"/>
      <w:bookmarkEnd w:id="12"/>
      <w:bookmarkEnd w:id="13"/>
    </w:p>
    <w:p w:rsidR="00934422" w:rsidRPr="00617783" w:rsidRDefault="00934422" w:rsidP="00934422">
      <w:pPr>
        <w:pStyle w:val="Virsraksts3P"/>
        <w:numPr>
          <w:ilvl w:val="1"/>
          <w:numId w:val="47"/>
        </w:numPr>
        <w:spacing w:before="0" w:after="40"/>
        <w:ind w:left="0" w:firstLine="0"/>
        <w:rPr>
          <w:rFonts w:ascii="Times New Roman" w:hAnsi="Times New Roman"/>
          <w:b/>
          <w:bCs w:val="0"/>
          <w:szCs w:val="22"/>
        </w:rPr>
      </w:pPr>
      <w:r w:rsidRPr="00617783">
        <w:rPr>
          <w:rFonts w:ascii="Times New Roman" w:hAnsi="Times New Roman"/>
          <w:b/>
          <w:iCs/>
          <w:szCs w:val="22"/>
        </w:rPr>
        <w:t>Vispārīgie noteikumi:</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Iepirkumā iesniegtos piedāvājumus izskata iepirkuma komisija, kas izvērtē Pretendentu un tā piedāvājumu atbilstību nolikuma prasībām un izvēlas piedāvājumu ar viszemāko cenu. Komisija darbojas un lēmumus pieņem slēgtās sēdēs.</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Nepieciešamības gadījumā Pretendenta sniegtās informācijas precizēšanai un pilnīgai piedāvājuma izvērtēšanai komisija var pieprasīt Pretendentam papildu paskaidrojumus.</w:t>
      </w:r>
      <w:bookmarkStart w:id="15" w:name="_Toc74056713"/>
      <w:bookmarkEnd w:id="14"/>
    </w:p>
    <w:p w:rsidR="00934422" w:rsidRPr="00617783" w:rsidRDefault="00934422" w:rsidP="00934422">
      <w:pPr>
        <w:pStyle w:val="Virsraksts3P"/>
        <w:numPr>
          <w:ilvl w:val="1"/>
          <w:numId w:val="47"/>
        </w:numPr>
        <w:spacing w:before="0" w:after="40"/>
        <w:ind w:left="0" w:firstLine="0"/>
        <w:rPr>
          <w:rFonts w:ascii="Times New Roman" w:hAnsi="Times New Roman"/>
          <w:b/>
          <w:bCs w:val="0"/>
          <w:szCs w:val="22"/>
        </w:rPr>
      </w:pPr>
      <w:r w:rsidRPr="00617783">
        <w:rPr>
          <w:rFonts w:ascii="Times New Roman" w:hAnsi="Times New Roman"/>
          <w:b/>
          <w:iCs/>
          <w:szCs w:val="22"/>
        </w:rPr>
        <w:t>Piedāvājuma noformējuma pārbaude</w:t>
      </w:r>
      <w:bookmarkEnd w:id="15"/>
      <w:r w:rsidRPr="00617783">
        <w:rPr>
          <w:rFonts w:ascii="Times New Roman" w:hAnsi="Times New Roman"/>
          <w:b/>
          <w:iCs/>
          <w:szCs w:val="22"/>
        </w:rPr>
        <w:t>:</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Piedāvājumu noformējuma pārbaudes laikā iepirkumu komisija pārbauda, vai iesniegtie piedāvājumi sagatavoti un noformēti atbilstoši nolikuma 1.9.punktā norādītajām prasībām.</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Ja piedāvājums nav noformēts atbilstoši nolikuma prasībām, iepirkuma komisija var lemt par piedāvājuma tālāku izskatīšanu.</w:t>
      </w:r>
      <w:bookmarkStart w:id="16" w:name="_Toc74056714"/>
    </w:p>
    <w:p w:rsidR="00934422" w:rsidRPr="00617783" w:rsidRDefault="00934422" w:rsidP="00934422">
      <w:pPr>
        <w:pStyle w:val="Virsraksts3P"/>
        <w:numPr>
          <w:ilvl w:val="1"/>
          <w:numId w:val="47"/>
        </w:numPr>
        <w:spacing w:before="0" w:after="40"/>
        <w:ind w:left="0" w:firstLine="0"/>
        <w:rPr>
          <w:rFonts w:ascii="Times New Roman" w:hAnsi="Times New Roman"/>
          <w:b/>
          <w:bCs w:val="0"/>
          <w:szCs w:val="22"/>
        </w:rPr>
      </w:pPr>
      <w:r w:rsidRPr="00617783">
        <w:rPr>
          <w:rFonts w:ascii="Times New Roman" w:hAnsi="Times New Roman"/>
          <w:b/>
          <w:iCs/>
          <w:szCs w:val="22"/>
        </w:rPr>
        <w:t xml:space="preserve">Pretendentu </w:t>
      </w:r>
      <w:bookmarkEnd w:id="16"/>
      <w:r w:rsidRPr="00617783">
        <w:rPr>
          <w:rFonts w:ascii="Times New Roman" w:hAnsi="Times New Roman"/>
          <w:b/>
          <w:iCs/>
          <w:szCs w:val="22"/>
        </w:rPr>
        <w:t>atlase:</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Pēc piedāvājuma noformējuma pārbaudes komisija veic Pretendentu atlasi.</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lastRenderedPageBreak/>
        <w:t>Pretendentu atlases laikā iepirkumu komisija pārbauda, vai Pretendents ir iesniedzis visus nolikumā pieprasītos dokumentus.</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 xml:space="preserve">Ja kāds no iesniegtajiem dokumentiem neapliecina Pretendenta atbilstību izvirzītajiem Pretendenta atlases nosacījumiem vai Pretendents ir iesniedzis nepatiesu informāciju savas kvalifikācijas novērtēšanai, vai vispār nav sniedzis informāciju, iepirkumu komisija turpmāk tā piedāvājumu neizskata. </w:t>
      </w:r>
    </w:p>
    <w:p w:rsidR="00934422" w:rsidRPr="00617783" w:rsidRDefault="00934422" w:rsidP="00934422">
      <w:pPr>
        <w:pStyle w:val="Virsraksts3P"/>
        <w:numPr>
          <w:ilvl w:val="1"/>
          <w:numId w:val="47"/>
        </w:numPr>
        <w:spacing w:before="0" w:after="40"/>
        <w:ind w:left="0" w:firstLine="0"/>
        <w:rPr>
          <w:rFonts w:ascii="Times New Roman" w:hAnsi="Times New Roman"/>
          <w:b/>
          <w:bCs w:val="0"/>
          <w:szCs w:val="22"/>
        </w:rPr>
      </w:pPr>
      <w:r w:rsidRPr="00617783">
        <w:rPr>
          <w:rFonts w:ascii="Times New Roman" w:hAnsi="Times New Roman"/>
          <w:b/>
          <w:iCs/>
          <w:szCs w:val="22"/>
        </w:rPr>
        <w:t>Tehnisko piedāvājumu vērtēšana:</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Pēc Pretendentu atlases komisija izvērtē tehnisko piedāvājumu atbilstību nolikumā noteiktajām prasībām.</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Ja Pretendenta tehniskais piedāvājums neatbilst Tehniskajās specifikācijas vai nolikuma prasībām, komisija turpmāk šo piedāvājumu neizskata.</w:t>
      </w:r>
    </w:p>
    <w:p w:rsidR="00934422" w:rsidRPr="00617783" w:rsidRDefault="00934422" w:rsidP="00934422">
      <w:pPr>
        <w:pStyle w:val="Virsraksts3P"/>
        <w:numPr>
          <w:ilvl w:val="1"/>
          <w:numId w:val="47"/>
        </w:numPr>
        <w:spacing w:before="0" w:after="40"/>
        <w:ind w:left="0" w:firstLine="0"/>
        <w:rPr>
          <w:rFonts w:ascii="Times New Roman" w:hAnsi="Times New Roman"/>
          <w:b/>
          <w:bCs w:val="0"/>
          <w:szCs w:val="22"/>
        </w:rPr>
      </w:pPr>
      <w:r w:rsidRPr="00617783">
        <w:rPr>
          <w:rFonts w:ascii="Times New Roman" w:hAnsi="Times New Roman"/>
          <w:b/>
          <w:iCs/>
          <w:szCs w:val="22"/>
        </w:rPr>
        <w:t>Finanšu piedāvājumu vērtēšana:</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Pēc tehnisko piedāvājumu izvērtēšanas tiks vērtēta Finanšu piedāvājumu atbilstība Nolikuma prasībām;</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Piedāvājumi, kuri neatbilst Nolikuma prasībām no tālākas vērtēšanas tiek izslēgti.</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Ja finanšu piedāvājumā konstatēta aritmētiskā kļūda, iepirkumu komisija izlabo to. Par kļūdu labojumu un laboto piedāvājuma summu iepirkuma komisija paziņo Pretendentam, kura pieļautās kļūdas labotas. Vērtējot finanšu piedāvājumu, iepirkuma komisija ņem vērā labojumus.</w:t>
      </w:r>
    </w:p>
    <w:p w:rsidR="00934422" w:rsidRPr="00617783" w:rsidRDefault="00934422" w:rsidP="00934422">
      <w:pPr>
        <w:pStyle w:val="Virsraksts3P"/>
        <w:numPr>
          <w:ilvl w:val="1"/>
          <w:numId w:val="47"/>
        </w:numPr>
        <w:spacing w:before="0" w:after="40"/>
        <w:ind w:left="0" w:firstLine="0"/>
        <w:rPr>
          <w:rFonts w:ascii="Times New Roman" w:hAnsi="Times New Roman"/>
          <w:b/>
          <w:bCs w:val="0"/>
          <w:szCs w:val="22"/>
        </w:rPr>
      </w:pPr>
      <w:r w:rsidRPr="00617783">
        <w:rPr>
          <w:rFonts w:ascii="Times New Roman" w:hAnsi="Times New Roman"/>
          <w:b/>
          <w:iCs/>
          <w:szCs w:val="22"/>
        </w:rPr>
        <w:t xml:space="preserve">Uzvarētāja noteikšana: </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 xml:space="preserve">Iepirkuma komisija izvēlas </w:t>
      </w:r>
      <w:r w:rsidRPr="00617783">
        <w:rPr>
          <w:rFonts w:ascii="Times New Roman" w:hAnsi="Times New Roman"/>
          <w:b/>
          <w:szCs w:val="22"/>
        </w:rPr>
        <w:t xml:space="preserve">piedāvājumu ar viszemāko cenu </w:t>
      </w:r>
      <w:r w:rsidRPr="00617783">
        <w:rPr>
          <w:rFonts w:ascii="Times New Roman" w:hAnsi="Times New Roman"/>
          <w:szCs w:val="22"/>
        </w:rPr>
        <w:t>no piedāvājumiem, kas atbilst nolikuma prasībām un Tehniskajai specifikācijai, ar nosacījumu, ka Pretendents atbilst atlases prasībām un piedāvājums nav nepamatoti lēts</w:t>
      </w:r>
      <w:bookmarkStart w:id="17" w:name="_Toc61422145"/>
      <w:r w:rsidRPr="00617783">
        <w:rPr>
          <w:rFonts w:ascii="Times New Roman" w:hAnsi="Times New Roman"/>
          <w:szCs w:val="22"/>
        </w:rPr>
        <w:t>.</w:t>
      </w:r>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Vērtējot piedāvājumu, iepirkuma komisija ņem vērā tā kopējo cenu bez pievienotās vērtības nodokļa.</w:t>
      </w:r>
      <w:bookmarkEnd w:id="17"/>
    </w:p>
    <w:p w:rsidR="00934422" w:rsidRPr="00617783" w:rsidRDefault="00934422" w:rsidP="00934422">
      <w:pPr>
        <w:pStyle w:val="Virsraksts3P"/>
        <w:numPr>
          <w:ilvl w:val="2"/>
          <w:numId w:val="47"/>
        </w:numPr>
        <w:spacing w:before="0" w:after="40"/>
        <w:ind w:left="0" w:firstLine="0"/>
        <w:rPr>
          <w:rFonts w:ascii="Times New Roman" w:hAnsi="Times New Roman"/>
          <w:b/>
          <w:bCs w:val="0"/>
          <w:szCs w:val="22"/>
        </w:rPr>
      </w:pPr>
      <w:r w:rsidRPr="00617783">
        <w:rPr>
          <w:rFonts w:ascii="Times New Roman" w:hAnsi="Times New Roman"/>
          <w:szCs w:val="22"/>
        </w:rPr>
        <w:t>Jebkurā piedāvājumu novērtēšanas stadijā Komisija var pieņemt lēmumu par eksperta pieaicināšanu piedāvājuma izvērtēšanai, informācijas pieprasījumiem, kā arī citus lēmumus, kas ir nepieciešami piedāvājumu pilnīgai izvērtēšanai saskaņā ar šo nolikumu un Publisko iepirkumu likumu.</w:t>
      </w:r>
    </w:p>
    <w:p w:rsidR="00934422" w:rsidRPr="00617783" w:rsidRDefault="00934422" w:rsidP="00934422">
      <w:pPr>
        <w:pStyle w:val="Virsraksts3P"/>
        <w:tabs>
          <w:tab w:val="clear" w:pos="720"/>
        </w:tabs>
        <w:spacing w:before="0" w:after="40"/>
        <w:ind w:left="0" w:firstLine="0"/>
        <w:rPr>
          <w:rFonts w:ascii="Times New Roman" w:hAnsi="Times New Roman"/>
          <w:b/>
          <w:bCs w:val="0"/>
          <w:szCs w:val="22"/>
        </w:rPr>
      </w:pPr>
    </w:p>
    <w:p w:rsidR="00934422" w:rsidRPr="00617783" w:rsidRDefault="00D500ED" w:rsidP="00934422">
      <w:pPr>
        <w:pStyle w:val="Virsraksts3P"/>
        <w:numPr>
          <w:ilvl w:val="0"/>
          <w:numId w:val="47"/>
        </w:numPr>
        <w:spacing w:before="0" w:after="40"/>
        <w:jc w:val="center"/>
        <w:rPr>
          <w:rFonts w:ascii="Times New Roman" w:hAnsi="Times New Roman"/>
          <w:b/>
          <w:bCs w:val="0"/>
          <w:szCs w:val="22"/>
        </w:rPr>
      </w:pPr>
      <w:r w:rsidRPr="00617783">
        <w:rPr>
          <w:rFonts w:ascii="Times New Roman" w:hAnsi="Times New Roman"/>
          <w:b/>
          <w:szCs w:val="22"/>
        </w:rPr>
        <w:t>IEPIRKUMA LĪGUMS</w:t>
      </w:r>
    </w:p>
    <w:p w:rsidR="00934422" w:rsidRPr="00617783" w:rsidRDefault="00D500ED" w:rsidP="00934422">
      <w:pPr>
        <w:pStyle w:val="Virsraksts3P"/>
        <w:numPr>
          <w:ilvl w:val="1"/>
          <w:numId w:val="47"/>
        </w:numPr>
        <w:spacing w:before="0" w:after="40"/>
        <w:ind w:left="0" w:firstLine="0"/>
        <w:rPr>
          <w:rFonts w:ascii="Times New Roman" w:hAnsi="Times New Roman"/>
          <w:b/>
          <w:bCs w:val="0"/>
          <w:szCs w:val="22"/>
        </w:rPr>
      </w:pPr>
      <w:r w:rsidRPr="00617783">
        <w:rPr>
          <w:rFonts w:ascii="Times New Roman" w:hAnsi="Times New Roman"/>
          <w:szCs w:val="22"/>
        </w:rPr>
        <w:t>Par iepirkuma priekšmetu pasūtītājs slēgs līgumu</w:t>
      </w:r>
      <w:r w:rsidR="005630A5">
        <w:rPr>
          <w:rFonts w:ascii="Times New Roman" w:hAnsi="Times New Roman"/>
          <w:szCs w:val="22"/>
        </w:rPr>
        <w:t xml:space="preserve"> </w:t>
      </w:r>
      <w:r w:rsidR="005630A5" w:rsidRPr="00704AE0">
        <w:rPr>
          <w:rFonts w:ascii="Times New Roman" w:hAnsi="Times New Roman"/>
          <w:szCs w:val="22"/>
        </w:rPr>
        <w:t>(6.pielikums)</w:t>
      </w:r>
      <w:r w:rsidRPr="00617783">
        <w:rPr>
          <w:rFonts w:ascii="Times New Roman" w:hAnsi="Times New Roman"/>
          <w:szCs w:val="22"/>
        </w:rPr>
        <w:t xml:space="preserve"> ar izraudzīto pretendentu, kura piedāvājums atzīts par atbilstošu un ar viszemāko cenu. Iepirkuma līgumu slēgs, pamatojoties uz pretendenta piedāvājumu un saskaņā ar</w:t>
      </w:r>
      <w:r w:rsidR="00C148D1" w:rsidRPr="00617783">
        <w:rPr>
          <w:rFonts w:ascii="Times New Roman" w:hAnsi="Times New Roman"/>
          <w:szCs w:val="22"/>
        </w:rPr>
        <w:t xml:space="preserve"> nolikuma</w:t>
      </w:r>
      <w:r w:rsidRPr="00617783">
        <w:rPr>
          <w:rFonts w:ascii="Times New Roman" w:hAnsi="Times New Roman"/>
          <w:szCs w:val="22"/>
        </w:rPr>
        <w:t xml:space="preserve"> noteikumiem.</w:t>
      </w:r>
    </w:p>
    <w:p w:rsidR="00AE5218" w:rsidRPr="00617783" w:rsidRDefault="00D500ED" w:rsidP="00AE5218">
      <w:pPr>
        <w:pStyle w:val="Virsraksts3P"/>
        <w:numPr>
          <w:ilvl w:val="1"/>
          <w:numId w:val="47"/>
        </w:numPr>
        <w:spacing w:before="0" w:after="40"/>
        <w:ind w:left="0" w:firstLine="0"/>
        <w:rPr>
          <w:rFonts w:ascii="Times New Roman" w:hAnsi="Times New Roman"/>
          <w:b/>
          <w:bCs w:val="0"/>
          <w:szCs w:val="22"/>
        </w:rPr>
      </w:pPr>
      <w:r w:rsidRPr="00617783">
        <w:rPr>
          <w:rFonts w:ascii="Times New Roman" w:hAnsi="Times New Roman"/>
          <w:szCs w:val="22"/>
        </w:rPr>
        <w:t>Ja pretendents, kura piedāvājums atzīts par piedāvājumu ar viszemāko cenu, atsakās slēgt iepirkuma līgumu vai atkārtotā uzaicinājumā norādītajā termiņā nav noslēdzis iepirkuma līgumu, iepirkumu komisija pieņem lēmumu par iepirkuma līguma slēgšanu ar pretendentu, kura piedāvājums atzīts par nākamo piedāvājumu ar viszemāko cenu.</w:t>
      </w:r>
      <w:bookmarkStart w:id="18" w:name="_Toc26600591"/>
      <w:bookmarkStart w:id="19" w:name="_Toc59188056"/>
    </w:p>
    <w:p w:rsidR="005170B1" w:rsidRPr="00617783" w:rsidRDefault="005170B1" w:rsidP="005170B1">
      <w:pPr>
        <w:pStyle w:val="Virsraksts3P"/>
        <w:tabs>
          <w:tab w:val="clear" w:pos="720"/>
        </w:tabs>
        <w:spacing w:before="0" w:after="40"/>
        <w:ind w:left="0" w:firstLine="0"/>
        <w:rPr>
          <w:rFonts w:ascii="Times New Roman" w:hAnsi="Times New Roman"/>
          <w:b/>
          <w:bCs w:val="0"/>
          <w:szCs w:val="22"/>
        </w:rPr>
      </w:pPr>
    </w:p>
    <w:p w:rsidR="005170B1" w:rsidRPr="00617783" w:rsidRDefault="00D500ED" w:rsidP="00AE5218">
      <w:pPr>
        <w:pStyle w:val="Virsraksts3P"/>
        <w:numPr>
          <w:ilvl w:val="0"/>
          <w:numId w:val="47"/>
        </w:numPr>
        <w:spacing w:before="0" w:after="40"/>
        <w:jc w:val="center"/>
        <w:rPr>
          <w:rFonts w:ascii="Times New Roman" w:hAnsi="Times New Roman"/>
          <w:b/>
          <w:bCs w:val="0"/>
          <w:szCs w:val="22"/>
        </w:rPr>
      </w:pPr>
      <w:r w:rsidRPr="00617783">
        <w:rPr>
          <w:rFonts w:ascii="Times New Roman" w:hAnsi="Times New Roman"/>
          <w:b/>
          <w:szCs w:val="22"/>
        </w:rPr>
        <w:t xml:space="preserve">LĒMUMS PAR IEPIRKUMA PĀRTRAUKŠANU </w:t>
      </w:r>
    </w:p>
    <w:p w:rsidR="00AE5218" w:rsidRPr="00617783" w:rsidRDefault="00D500ED" w:rsidP="005170B1">
      <w:pPr>
        <w:pStyle w:val="Virsraksts3P"/>
        <w:tabs>
          <w:tab w:val="clear" w:pos="720"/>
        </w:tabs>
        <w:spacing w:before="0" w:after="40"/>
        <w:ind w:left="360" w:firstLine="0"/>
        <w:jc w:val="center"/>
        <w:rPr>
          <w:rFonts w:ascii="Times New Roman" w:hAnsi="Times New Roman"/>
          <w:b/>
          <w:bCs w:val="0"/>
          <w:szCs w:val="22"/>
        </w:rPr>
      </w:pPr>
      <w:r w:rsidRPr="00617783">
        <w:rPr>
          <w:rFonts w:ascii="Times New Roman" w:hAnsi="Times New Roman"/>
          <w:b/>
          <w:szCs w:val="22"/>
        </w:rPr>
        <w:t xml:space="preserve">VAI IZBEIGŠANU BEZ </w:t>
      </w:r>
      <w:bookmarkEnd w:id="18"/>
      <w:r w:rsidRPr="00617783">
        <w:rPr>
          <w:rFonts w:ascii="Times New Roman" w:hAnsi="Times New Roman"/>
          <w:b/>
          <w:szCs w:val="22"/>
        </w:rPr>
        <w:t>LĪGUMA NOSLĒGŠANAS</w:t>
      </w:r>
      <w:bookmarkEnd w:id="19"/>
    </w:p>
    <w:p w:rsidR="00AE5218" w:rsidRPr="00617783" w:rsidRDefault="00AE5218" w:rsidP="00AE5218">
      <w:pPr>
        <w:pStyle w:val="Virsraksts3P"/>
        <w:tabs>
          <w:tab w:val="clear" w:pos="720"/>
        </w:tabs>
        <w:spacing w:before="0" w:after="40"/>
        <w:ind w:left="360" w:firstLine="0"/>
        <w:jc w:val="center"/>
        <w:rPr>
          <w:rFonts w:ascii="Times New Roman" w:hAnsi="Times New Roman"/>
          <w:b/>
          <w:bCs w:val="0"/>
          <w:szCs w:val="22"/>
        </w:rPr>
      </w:pPr>
    </w:p>
    <w:p w:rsidR="00AE5218" w:rsidRPr="00617783" w:rsidRDefault="00D500ED" w:rsidP="00AE5218">
      <w:pPr>
        <w:pStyle w:val="Virsraksts3P"/>
        <w:numPr>
          <w:ilvl w:val="1"/>
          <w:numId w:val="47"/>
        </w:numPr>
        <w:spacing w:before="0" w:after="40"/>
        <w:ind w:left="0" w:firstLine="0"/>
        <w:rPr>
          <w:rFonts w:ascii="Times New Roman" w:hAnsi="Times New Roman"/>
          <w:b/>
          <w:bCs w:val="0"/>
          <w:szCs w:val="22"/>
        </w:rPr>
      </w:pPr>
      <w:r w:rsidRPr="00617783">
        <w:rPr>
          <w:rFonts w:ascii="Times New Roman" w:hAnsi="Times New Roman"/>
          <w:szCs w:val="22"/>
        </w:rPr>
        <w:t xml:space="preserve">Pasūtītājs var pieņemt lēmumu par iepirkuma izbeigšanu, neizvēloties nevienu piedāvājumu, ja iepirkumam netiks iesniegti piedāvājumi vai iesniegtie piedāvājumi neatbildīs šajā </w:t>
      </w:r>
      <w:r w:rsidR="009425F2">
        <w:rPr>
          <w:rFonts w:ascii="Times New Roman" w:hAnsi="Times New Roman"/>
          <w:szCs w:val="22"/>
        </w:rPr>
        <w:t xml:space="preserve">nolikumā </w:t>
      </w:r>
      <w:r w:rsidRPr="00617783">
        <w:rPr>
          <w:rFonts w:ascii="Times New Roman" w:hAnsi="Times New Roman"/>
          <w:szCs w:val="22"/>
        </w:rPr>
        <w:t>pretendentiem noteiktajām prasībām. Pasūtītājs var pieņemt lēmumu par iepirkuma pārtraukšanu, ja tam ir objektīvs pamatojums.</w:t>
      </w:r>
    </w:p>
    <w:p w:rsidR="00D500ED" w:rsidRPr="00617783" w:rsidRDefault="00D500ED" w:rsidP="00AE5218">
      <w:pPr>
        <w:pStyle w:val="Virsraksts3P"/>
        <w:numPr>
          <w:ilvl w:val="1"/>
          <w:numId w:val="47"/>
        </w:numPr>
        <w:spacing w:before="0" w:after="40"/>
        <w:ind w:left="0" w:firstLine="0"/>
        <w:rPr>
          <w:rFonts w:ascii="Times New Roman" w:hAnsi="Times New Roman"/>
          <w:b/>
          <w:bCs w:val="0"/>
          <w:szCs w:val="22"/>
        </w:rPr>
      </w:pPr>
      <w:r w:rsidRPr="00617783">
        <w:rPr>
          <w:rFonts w:ascii="Times New Roman" w:hAnsi="Times New Roman"/>
          <w:szCs w:val="22"/>
        </w:rPr>
        <w:t>Pasūtītājs patur tiesības slēgt iepirkuma līgumu par samazinātu iepirkuma apjomu vai izbeigt iepirkumu   bez uzvarētāja noskaidrošanas, ja pretendentu piedāvājumi pārsniedz iepirkumam izdalīto finansējumu.</w:t>
      </w:r>
    </w:p>
    <w:p w:rsidR="00AE5218" w:rsidRPr="00617783" w:rsidRDefault="00AE5218" w:rsidP="00AE5218">
      <w:pPr>
        <w:pStyle w:val="Virsraksts3P"/>
        <w:tabs>
          <w:tab w:val="clear" w:pos="720"/>
        </w:tabs>
        <w:spacing w:before="0" w:after="40"/>
        <w:ind w:left="0" w:firstLine="0"/>
        <w:rPr>
          <w:rFonts w:ascii="Times New Roman" w:hAnsi="Times New Roman"/>
          <w:szCs w:val="22"/>
        </w:rPr>
      </w:pPr>
    </w:p>
    <w:p w:rsidR="00AE5218" w:rsidRDefault="00AE5218" w:rsidP="00AE5218">
      <w:pPr>
        <w:pStyle w:val="Virsraksts3P"/>
        <w:tabs>
          <w:tab w:val="clear" w:pos="720"/>
        </w:tabs>
        <w:spacing w:before="0" w:after="40"/>
        <w:ind w:left="0" w:firstLine="0"/>
        <w:rPr>
          <w:rFonts w:ascii="Times New Roman" w:hAnsi="Times New Roman"/>
          <w:szCs w:val="22"/>
        </w:rPr>
      </w:pPr>
    </w:p>
    <w:p w:rsidR="009E4CB7" w:rsidRPr="00617783" w:rsidRDefault="009E4CB7" w:rsidP="00AE5218">
      <w:pPr>
        <w:pStyle w:val="Virsraksts3P"/>
        <w:tabs>
          <w:tab w:val="clear" w:pos="720"/>
        </w:tabs>
        <w:spacing w:before="0" w:after="40"/>
        <w:ind w:left="0" w:firstLine="0"/>
        <w:rPr>
          <w:rFonts w:ascii="Times New Roman" w:hAnsi="Times New Roman"/>
          <w:szCs w:val="22"/>
        </w:rPr>
      </w:pPr>
    </w:p>
    <w:p w:rsidR="00AE5218" w:rsidRPr="00617783" w:rsidRDefault="00AE5218" w:rsidP="00AE5218">
      <w:pPr>
        <w:pStyle w:val="Virsraksts3P"/>
        <w:tabs>
          <w:tab w:val="clear" w:pos="720"/>
        </w:tabs>
        <w:spacing w:before="0" w:after="40"/>
        <w:ind w:left="0" w:firstLine="0"/>
        <w:rPr>
          <w:rFonts w:ascii="Times New Roman" w:hAnsi="Times New Roman"/>
          <w:szCs w:val="22"/>
        </w:rPr>
      </w:pPr>
      <w:r w:rsidRPr="00617783">
        <w:rPr>
          <w:rFonts w:ascii="Times New Roman" w:hAnsi="Times New Roman"/>
          <w:szCs w:val="22"/>
        </w:rPr>
        <w:t>Pielikumi:</w:t>
      </w:r>
    </w:p>
    <w:p w:rsidR="00AE5218" w:rsidRPr="00617783" w:rsidRDefault="00AE5218" w:rsidP="00AE5218">
      <w:pPr>
        <w:pStyle w:val="Virsraksts3P"/>
        <w:tabs>
          <w:tab w:val="clear" w:pos="720"/>
        </w:tabs>
        <w:spacing w:before="0" w:after="40"/>
        <w:ind w:left="0" w:firstLine="0"/>
        <w:rPr>
          <w:rFonts w:ascii="Times New Roman" w:hAnsi="Times New Roman"/>
          <w:szCs w:val="22"/>
        </w:rPr>
      </w:pPr>
      <w:r w:rsidRPr="00617783">
        <w:rPr>
          <w:rFonts w:ascii="Times New Roman" w:hAnsi="Times New Roman"/>
          <w:szCs w:val="22"/>
        </w:rPr>
        <w:t>1.pielikums- Pretendenta pieteikums;</w:t>
      </w:r>
    </w:p>
    <w:p w:rsidR="00AE5218" w:rsidRPr="00617783" w:rsidRDefault="00AE5218" w:rsidP="00AE5218">
      <w:pPr>
        <w:pStyle w:val="Virsraksts3P"/>
        <w:tabs>
          <w:tab w:val="clear" w:pos="720"/>
        </w:tabs>
        <w:spacing w:before="0" w:after="40"/>
        <w:ind w:left="0" w:firstLine="0"/>
        <w:rPr>
          <w:rFonts w:ascii="Times New Roman" w:hAnsi="Times New Roman"/>
          <w:szCs w:val="22"/>
        </w:rPr>
      </w:pPr>
      <w:r w:rsidRPr="00617783">
        <w:rPr>
          <w:rFonts w:ascii="Times New Roman" w:hAnsi="Times New Roman"/>
          <w:szCs w:val="22"/>
        </w:rPr>
        <w:lastRenderedPageBreak/>
        <w:t>2.pielikums- Tehniskā specifikācija;</w:t>
      </w:r>
    </w:p>
    <w:p w:rsidR="00AE5218" w:rsidRPr="00617783" w:rsidRDefault="00AE5218" w:rsidP="00AE5218">
      <w:pPr>
        <w:pStyle w:val="Virsraksts3P"/>
        <w:tabs>
          <w:tab w:val="clear" w:pos="720"/>
        </w:tabs>
        <w:spacing w:before="0" w:after="40"/>
        <w:ind w:left="0" w:firstLine="0"/>
        <w:rPr>
          <w:rFonts w:ascii="Times New Roman" w:hAnsi="Times New Roman"/>
          <w:szCs w:val="22"/>
        </w:rPr>
      </w:pPr>
      <w:r w:rsidRPr="00617783">
        <w:rPr>
          <w:rFonts w:ascii="Times New Roman" w:hAnsi="Times New Roman"/>
          <w:szCs w:val="22"/>
        </w:rPr>
        <w:t>3.pielikums- Pretendenta pieredzes saraksts/ Būvdarbu izpildē iesaistītā personāla saraksts;</w:t>
      </w:r>
    </w:p>
    <w:p w:rsidR="00AE5218" w:rsidRPr="00617783" w:rsidRDefault="00AE5218" w:rsidP="00AE5218">
      <w:pPr>
        <w:pStyle w:val="Virsraksts3P"/>
        <w:tabs>
          <w:tab w:val="clear" w:pos="720"/>
        </w:tabs>
        <w:spacing w:before="0" w:after="40"/>
        <w:ind w:left="0" w:firstLine="0"/>
        <w:rPr>
          <w:rFonts w:ascii="Times New Roman" w:hAnsi="Times New Roman"/>
          <w:szCs w:val="22"/>
        </w:rPr>
      </w:pPr>
      <w:r w:rsidRPr="00617783">
        <w:rPr>
          <w:rFonts w:ascii="Times New Roman" w:hAnsi="Times New Roman"/>
          <w:szCs w:val="22"/>
        </w:rPr>
        <w:t xml:space="preserve">4.pielikums- Informācija par Pretendenta piesaistītajiem apakšuzņēmējiem; </w:t>
      </w:r>
    </w:p>
    <w:p w:rsidR="00AE5218" w:rsidRPr="00617783" w:rsidRDefault="00AE5218" w:rsidP="00AE5218">
      <w:pPr>
        <w:pStyle w:val="Virsraksts3P"/>
        <w:tabs>
          <w:tab w:val="clear" w:pos="720"/>
        </w:tabs>
        <w:spacing w:before="0" w:after="40"/>
        <w:ind w:left="0" w:firstLine="0"/>
        <w:rPr>
          <w:rFonts w:ascii="Times New Roman" w:hAnsi="Times New Roman"/>
          <w:szCs w:val="22"/>
        </w:rPr>
      </w:pPr>
      <w:r w:rsidRPr="00617783">
        <w:rPr>
          <w:rFonts w:ascii="Times New Roman" w:hAnsi="Times New Roman"/>
          <w:szCs w:val="22"/>
        </w:rPr>
        <w:t xml:space="preserve">5.pielikums- Finanšu piedāvājums; </w:t>
      </w:r>
    </w:p>
    <w:p w:rsidR="00AE5218" w:rsidRPr="00617783" w:rsidRDefault="00AE5218" w:rsidP="00AE5218">
      <w:pPr>
        <w:pStyle w:val="Virsraksts3P"/>
        <w:tabs>
          <w:tab w:val="clear" w:pos="720"/>
        </w:tabs>
        <w:spacing w:before="0" w:after="40"/>
        <w:ind w:left="0" w:firstLine="0"/>
        <w:rPr>
          <w:rFonts w:ascii="Times New Roman" w:hAnsi="Times New Roman"/>
          <w:szCs w:val="22"/>
        </w:rPr>
      </w:pPr>
      <w:r w:rsidRPr="00617783">
        <w:rPr>
          <w:rFonts w:ascii="Times New Roman" w:hAnsi="Times New Roman"/>
          <w:szCs w:val="22"/>
        </w:rPr>
        <w:t>6.pielikums- Iepirkuma līguma projekts.</w:t>
      </w:r>
    </w:p>
    <w:p w:rsidR="00D500ED" w:rsidRPr="00617783" w:rsidRDefault="00D500ED" w:rsidP="00D500ED">
      <w:pPr>
        <w:pStyle w:val="Heading1"/>
        <w:tabs>
          <w:tab w:val="num" w:pos="0"/>
        </w:tabs>
        <w:spacing w:before="0" w:after="40"/>
        <w:jc w:val="right"/>
        <w:rPr>
          <w:rFonts w:ascii="Times New Roman" w:hAnsi="Times New Roman"/>
          <w:sz w:val="22"/>
          <w:szCs w:val="22"/>
          <w:lang w:val="lv-LV"/>
        </w:rPr>
      </w:pPr>
    </w:p>
    <w:p w:rsidR="00C148D1" w:rsidRPr="00617783" w:rsidRDefault="00C148D1">
      <w:pPr>
        <w:spacing w:after="160" w:line="259" w:lineRule="auto"/>
        <w:rPr>
          <w:b/>
          <w:bCs/>
          <w:iCs/>
          <w:sz w:val="22"/>
          <w:szCs w:val="22"/>
          <w:lang w:val="lv-LV"/>
        </w:rPr>
      </w:pPr>
      <w:bookmarkStart w:id="20" w:name="_Toc319939737"/>
      <w:r w:rsidRPr="00617783">
        <w:rPr>
          <w:i/>
          <w:sz w:val="22"/>
          <w:szCs w:val="22"/>
          <w:lang w:val="lv-LV"/>
        </w:rPr>
        <w:br w:type="page"/>
      </w:r>
    </w:p>
    <w:p w:rsidR="00D500ED" w:rsidRPr="00617783" w:rsidRDefault="00D500ED" w:rsidP="00D500ED">
      <w:pPr>
        <w:pStyle w:val="Heading2"/>
        <w:spacing w:before="120" w:after="0"/>
        <w:ind w:left="720"/>
        <w:jc w:val="right"/>
        <w:rPr>
          <w:rFonts w:ascii="Times New Roman" w:hAnsi="Times New Roman"/>
          <w:i w:val="0"/>
          <w:iCs w:val="0"/>
          <w:sz w:val="22"/>
          <w:szCs w:val="22"/>
          <w:lang w:val="lv-LV"/>
        </w:rPr>
      </w:pPr>
      <w:r w:rsidRPr="00617783">
        <w:rPr>
          <w:rFonts w:ascii="Times New Roman" w:hAnsi="Times New Roman" w:cs="Times New Roman"/>
          <w:i w:val="0"/>
          <w:sz w:val="22"/>
          <w:szCs w:val="22"/>
          <w:lang w:val="lv-LV"/>
        </w:rPr>
        <w:lastRenderedPageBreak/>
        <w:t>1</w:t>
      </w:r>
      <w:r w:rsidRPr="00617783">
        <w:rPr>
          <w:rFonts w:ascii="Times New Roman" w:hAnsi="Times New Roman"/>
          <w:i w:val="0"/>
          <w:iCs w:val="0"/>
          <w:sz w:val="22"/>
          <w:szCs w:val="22"/>
          <w:lang w:val="lv-LV"/>
        </w:rPr>
        <w:t xml:space="preserve">.pielikums </w:t>
      </w:r>
      <w:bookmarkEnd w:id="20"/>
    </w:p>
    <w:p w:rsidR="00A00F93" w:rsidRPr="00617783" w:rsidRDefault="004E70AE" w:rsidP="00A00F93">
      <w:pPr>
        <w:keepNext/>
        <w:ind w:left="720"/>
        <w:jc w:val="right"/>
        <w:outlineLvl w:val="0"/>
        <w:rPr>
          <w:sz w:val="20"/>
          <w:szCs w:val="20"/>
          <w:lang w:val="lv-LV"/>
        </w:rPr>
      </w:pPr>
      <w:r>
        <w:rPr>
          <w:sz w:val="20"/>
          <w:szCs w:val="20"/>
          <w:lang w:val="lv-LV"/>
        </w:rPr>
        <w:t>Garkalnes</w:t>
      </w:r>
      <w:r w:rsidR="00A00F93" w:rsidRPr="00617783">
        <w:rPr>
          <w:sz w:val="20"/>
          <w:szCs w:val="20"/>
          <w:lang w:val="lv-LV"/>
        </w:rPr>
        <w:t xml:space="preserve"> novada </w:t>
      </w:r>
      <w:r w:rsidR="009E4CB7">
        <w:rPr>
          <w:sz w:val="20"/>
          <w:szCs w:val="20"/>
          <w:lang w:val="lv-LV"/>
        </w:rPr>
        <w:t xml:space="preserve">Domes </w:t>
      </w:r>
      <w:r w:rsidR="00A00F93" w:rsidRPr="00617783">
        <w:rPr>
          <w:sz w:val="20"/>
          <w:szCs w:val="20"/>
          <w:lang w:val="lv-LV"/>
        </w:rPr>
        <w:t>iepirkuma</w:t>
      </w:r>
    </w:p>
    <w:p w:rsidR="00A00F93" w:rsidRPr="00617783" w:rsidRDefault="009E4CB7" w:rsidP="00A00F93">
      <w:pPr>
        <w:jc w:val="right"/>
        <w:rPr>
          <w:sz w:val="20"/>
          <w:szCs w:val="20"/>
          <w:lang w:val="lv-LV"/>
        </w:rPr>
      </w:pPr>
      <w:r>
        <w:rPr>
          <w:sz w:val="20"/>
          <w:szCs w:val="20"/>
          <w:lang w:val="lv-LV"/>
        </w:rPr>
        <w:t>(iepirkuma identifikācijas Nr.GND</w:t>
      </w:r>
      <w:r w:rsidR="00A00F93" w:rsidRPr="00617783">
        <w:rPr>
          <w:bCs/>
          <w:sz w:val="20"/>
          <w:szCs w:val="20"/>
          <w:lang w:val="lv-LV"/>
        </w:rPr>
        <w:t xml:space="preserve"> </w:t>
      </w:r>
      <w:r>
        <w:rPr>
          <w:bCs/>
          <w:sz w:val="20"/>
          <w:szCs w:val="20"/>
          <w:lang w:val="lv-LV"/>
        </w:rPr>
        <w:t>2017/6</w:t>
      </w:r>
      <w:r w:rsidR="00A00F93" w:rsidRPr="00617783">
        <w:rPr>
          <w:sz w:val="20"/>
          <w:szCs w:val="20"/>
          <w:lang w:val="lv-LV"/>
        </w:rPr>
        <w:t>) nolikumam</w:t>
      </w:r>
    </w:p>
    <w:p w:rsidR="00D500ED" w:rsidRPr="00617783" w:rsidRDefault="00D500ED" w:rsidP="00D500ED">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ind w:left="0"/>
        <w:contextualSpacing w:val="0"/>
        <w:jc w:val="right"/>
        <w:rPr>
          <w:i/>
          <w:sz w:val="22"/>
          <w:szCs w:val="22"/>
          <w:lang w:val="lv-LV"/>
        </w:rPr>
      </w:pPr>
    </w:p>
    <w:p w:rsidR="00D500ED" w:rsidRPr="00617783" w:rsidRDefault="00D500ED" w:rsidP="00D500ED">
      <w:pPr>
        <w:pStyle w:val="Heading2"/>
        <w:spacing w:before="120" w:after="0"/>
        <w:jc w:val="center"/>
        <w:rPr>
          <w:rFonts w:ascii="Times New Roman" w:hAnsi="Times New Roman" w:cs="Times New Roman"/>
          <w:i w:val="0"/>
          <w:sz w:val="22"/>
          <w:szCs w:val="22"/>
          <w:lang w:val="lv-LV"/>
        </w:rPr>
      </w:pPr>
      <w:bookmarkStart w:id="21" w:name="_Toc319939738"/>
      <w:r w:rsidRPr="00617783">
        <w:rPr>
          <w:rFonts w:ascii="Times New Roman" w:hAnsi="Times New Roman" w:cs="Times New Roman"/>
          <w:i w:val="0"/>
          <w:sz w:val="22"/>
          <w:szCs w:val="22"/>
          <w:lang w:val="lv-LV"/>
        </w:rPr>
        <w:t>PIETEIKUMS DALĪBAI IEPIRKUMĀ</w:t>
      </w:r>
      <w:bookmarkEnd w:id="21"/>
    </w:p>
    <w:p w:rsidR="00D500ED" w:rsidRPr="00617783" w:rsidRDefault="00D500ED" w:rsidP="00D500ED">
      <w:pPr>
        <w:rPr>
          <w:lang w:val="lv-LV"/>
        </w:rPr>
      </w:pPr>
    </w:p>
    <w:p w:rsidR="00D500ED" w:rsidRPr="00617783" w:rsidRDefault="00D500ED" w:rsidP="00D500ED">
      <w:pPr>
        <w:pStyle w:val="ListParagraph"/>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contextualSpacing w:val="0"/>
        <w:jc w:val="center"/>
        <w:rPr>
          <w:sz w:val="28"/>
          <w:szCs w:val="28"/>
          <w:lang w:val="lv-LV"/>
        </w:rPr>
      </w:pPr>
      <w:r w:rsidRPr="00617783">
        <w:rPr>
          <w:sz w:val="28"/>
          <w:szCs w:val="28"/>
          <w:lang w:val="lv-LV"/>
        </w:rPr>
        <w:t>„</w:t>
      </w:r>
      <w:bookmarkStart w:id="22" w:name="_Hlk482621187"/>
      <w:r w:rsidR="00235DB7">
        <w:rPr>
          <w:b/>
          <w:sz w:val="28"/>
          <w:szCs w:val="28"/>
          <w:lang w:val="lv-LV"/>
        </w:rPr>
        <w:t>Berģu</w:t>
      </w:r>
      <w:r w:rsidR="000E3575" w:rsidRPr="00617783">
        <w:rPr>
          <w:b/>
          <w:sz w:val="28"/>
          <w:szCs w:val="28"/>
          <w:lang w:val="lv-LV"/>
        </w:rPr>
        <w:t xml:space="preserve"> </w:t>
      </w:r>
      <w:r w:rsidR="009E4CB7">
        <w:rPr>
          <w:b/>
          <w:sz w:val="28"/>
          <w:szCs w:val="28"/>
          <w:lang w:val="lv-LV"/>
        </w:rPr>
        <w:t>Mūzikas un mākslas</w:t>
      </w:r>
      <w:bookmarkEnd w:id="22"/>
      <w:r w:rsidR="009E4CB7">
        <w:rPr>
          <w:b/>
          <w:sz w:val="28"/>
          <w:szCs w:val="28"/>
          <w:lang w:val="lv-LV"/>
        </w:rPr>
        <w:t xml:space="preserve"> </w:t>
      </w:r>
      <w:r w:rsidR="000E3575" w:rsidRPr="00617783">
        <w:rPr>
          <w:b/>
          <w:sz w:val="28"/>
          <w:szCs w:val="28"/>
          <w:lang w:val="lv-LV"/>
        </w:rPr>
        <w:t>pamatskolas telpu remontdarbi</w:t>
      </w:r>
      <w:r w:rsidRPr="00617783">
        <w:rPr>
          <w:b/>
          <w:sz w:val="28"/>
          <w:szCs w:val="28"/>
          <w:lang w:val="lv-LV"/>
        </w:rPr>
        <w:t>”</w:t>
      </w:r>
      <w:r w:rsidRPr="00617783">
        <w:rPr>
          <w:sz w:val="28"/>
          <w:szCs w:val="28"/>
          <w:lang w:val="lv-LV"/>
        </w:rPr>
        <w:t>,</w:t>
      </w:r>
    </w:p>
    <w:p w:rsidR="00D500ED" w:rsidRPr="00617783" w:rsidRDefault="00D500ED" w:rsidP="00D500ED">
      <w:pPr>
        <w:pStyle w:val="ListParagraph"/>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contextualSpacing w:val="0"/>
        <w:jc w:val="center"/>
        <w:rPr>
          <w:sz w:val="28"/>
          <w:szCs w:val="28"/>
          <w:lang w:val="lv-LV"/>
        </w:rPr>
      </w:pPr>
      <w:r w:rsidRPr="00617783">
        <w:rPr>
          <w:sz w:val="28"/>
          <w:szCs w:val="28"/>
          <w:lang w:val="lv-LV"/>
        </w:rPr>
        <w:t>identifikācijas Nr</w:t>
      </w:r>
      <w:r w:rsidR="009E4CB7">
        <w:rPr>
          <w:b/>
          <w:sz w:val="28"/>
          <w:szCs w:val="28"/>
          <w:lang w:val="lv-LV"/>
        </w:rPr>
        <w:t>.GND</w:t>
      </w:r>
      <w:r w:rsidR="00592829" w:rsidRPr="00617783">
        <w:rPr>
          <w:b/>
          <w:sz w:val="28"/>
          <w:szCs w:val="28"/>
          <w:lang w:val="lv-LV"/>
        </w:rPr>
        <w:t xml:space="preserve"> </w:t>
      </w:r>
      <w:r w:rsidR="009E4CB7">
        <w:rPr>
          <w:b/>
          <w:sz w:val="28"/>
          <w:szCs w:val="28"/>
          <w:lang w:val="lv-LV"/>
        </w:rPr>
        <w:t>2017/6</w:t>
      </w:r>
    </w:p>
    <w:p w:rsidR="00D500ED" w:rsidRPr="00617783" w:rsidRDefault="00D500ED" w:rsidP="00D500ED">
      <w:pPr>
        <w:pStyle w:val="ListParagraph"/>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contextualSpacing w:val="0"/>
        <w:jc w:val="center"/>
        <w:rPr>
          <w:b/>
          <w:sz w:val="28"/>
          <w:szCs w:val="28"/>
          <w:lang w:val="lv-LV"/>
        </w:rPr>
      </w:pPr>
    </w:p>
    <w:tbl>
      <w:tblPr>
        <w:tblW w:w="8897" w:type="dxa"/>
        <w:tblLook w:val="0000" w:firstRow="0" w:lastRow="0" w:firstColumn="0" w:lastColumn="0" w:noHBand="0" w:noVBand="0"/>
      </w:tblPr>
      <w:tblGrid>
        <w:gridCol w:w="2189"/>
        <w:gridCol w:w="1225"/>
        <w:gridCol w:w="2405"/>
        <w:gridCol w:w="906"/>
        <w:gridCol w:w="2172"/>
      </w:tblGrid>
      <w:tr w:rsidR="00D500ED" w:rsidRPr="00617783" w:rsidTr="00807F22">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D500ED" w:rsidRPr="00617783" w:rsidRDefault="00D500ED" w:rsidP="00807F22">
            <w:pPr>
              <w:pStyle w:val="ListParagraph"/>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contextualSpacing w:val="0"/>
              <w:rPr>
                <w:b/>
                <w:sz w:val="22"/>
                <w:szCs w:val="22"/>
                <w:lang w:val="lv-LV" w:eastAsia="lv-LV"/>
              </w:rPr>
            </w:pPr>
            <w:r w:rsidRPr="00617783">
              <w:rPr>
                <w:b/>
                <w:sz w:val="22"/>
                <w:szCs w:val="22"/>
                <w:lang w:val="lv-LV" w:eastAsia="lv-LV"/>
              </w:rPr>
              <w:t>Informācija par pretendentu</w:t>
            </w:r>
            <w:r w:rsidRPr="00617783">
              <w:rPr>
                <w:rStyle w:val="FootnoteReference"/>
                <w:b/>
                <w:sz w:val="22"/>
                <w:szCs w:val="22"/>
                <w:lang w:val="lv-LV" w:eastAsia="lv-LV"/>
              </w:rPr>
              <w:footnoteReference w:id="1"/>
            </w:r>
          </w:p>
        </w:tc>
      </w:tr>
      <w:tr w:rsidR="00D500ED" w:rsidRPr="00617783" w:rsidTr="00807F22">
        <w:trPr>
          <w:cantSplit/>
        </w:trPr>
        <w:tc>
          <w:tcPr>
            <w:tcW w:w="3414" w:type="dxa"/>
            <w:gridSpan w:val="2"/>
            <w:tcBorders>
              <w:top w:val="single" w:sz="4" w:space="0" w:color="auto"/>
            </w:tcBorders>
          </w:tcPr>
          <w:p w:rsidR="00D500ED" w:rsidRPr="00617783" w:rsidRDefault="00D500ED" w:rsidP="00807F22">
            <w:pPr>
              <w:pStyle w:val="Header"/>
              <w:tabs>
                <w:tab w:val="clear" w:pos="4153"/>
                <w:tab w:val="clear" w:pos="8306"/>
              </w:tabs>
              <w:rPr>
                <w:sz w:val="22"/>
                <w:szCs w:val="22"/>
                <w:lang w:val="lv-LV" w:eastAsia="lv-LV"/>
              </w:rPr>
            </w:pPr>
            <w:r w:rsidRPr="00617783">
              <w:rPr>
                <w:sz w:val="22"/>
                <w:szCs w:val="22"/>
                <w:lang w:val="lv-LV" w:eastAsia="lv-LV"/>
              </w:rPr>
              <w:t>Pretendenta nosaukums (vai vārds, uzvārds):</w:t>
            </w:r>
          </w:p>
        </w:tc>
        <w:tc>
          <w:tcPr>
            <w:tcW w:w="5483" w:type="dxa"/>
            <w:gridSpan w:val="3"/>
            <w:tcBorders>
              <w:top w:val="single" w:sz="4" w:space="0" w:color="auto"/>
              <w:bottom w:val="single" w:sz="4" w:space="0" w:color="auto"/>
            </w:tcBorders>
          </w:tcPr>
          <w:p w:rsidR="00D500ED" w:rsidRPr="00617783" w:rsidRDefault="00D500ED" w:rsidP="00807F22">
            <w:pPr>
              <w:rPr>
                <w:sz w:val="22"/>
                <w:szCs w:val="22"/>
                <w:lang w:val="lv-LV"/>
              </w:rPr>
            </w:pPr>
          </w:p>
        </w:tc>
      </w:tr>
      <w:tr w:rsidR="00D500ED" w:rsidRPr="00617783" w:rsidTr="00807F22">
        <w:trPr>
          <w:cantSplit/>
        </w:trPr>
        <w:tc>
          <w:tcPr>
            <w:tcW w:w="3414" w:type="dxa"/>
            <w:gridSpan w:val="2"/>
          </w:tcPr>
          <w:p w:rsidR="00D500ED" w:rsidRPr="00617783" w:rsidRDefault="00D500ED" w:rsidP="00807F22">
            <w:pPr>
              <w:pStyle w:val="Header"/>
              <w:tabs>
                <w:tab w:val="clear" w:pos="4153"/>
                <w:tab w:val="clear" w:pos="8306"/>
              </w:tabs>
              <w:ind w:right="-52"/>
              <w:rPr>
                <w:sz w:val="22"/>
                <w:szCs w:val="22"/>
                <w:lang w:val="lv-LV" w:eastAsia="lv-LV"/>
              </w:rPr>
            </w:pPr>
            <w:r w:rsidRPr="00617783">
              <w:rPr>
                <w:sz w:val="22"/>
                <w:szCs w:val="22"/>
                <w:lang w:val="lv-LV" w:eastAsia="lv-LV"/>
              </w:rPr>
              <w:t>Reģistrācijas numurs (vai personas kods):</w:t>
            </w:r>
          </w:p>
        </w:tc>
        <w:tc>
          <w:tcPr>
            <w:tcW w:w="5483" w:type="dxa"/>
            <w:gridSpan w:val="3"/>
            <w:tcBorders>
              <w:top w:val="single" w:sz="4" w:space="0" w:color="auto"/>
              <w:bottom w:val="single" w:sz="4" w:space="0" w:color="auto"/>
            </w:tcBorders>
          </w:tcPr>
          <w:p w:rsidR="00D500ED" w:rsidRPr="00617783" w:rsidRDefault="00D500ED" w:rsidP="00807F22">
            <w:pPr>
              <w:rPr>
                <w:sz w:val="22"/>
                <w:szCs w:val="22"/>
                <w:lang w:val="lv-LV"/>
              </w:rPr>
            </w:pPr>
          </w:p>
        </w:tc>
      </w:tr>
      <w:tr w:rsidR="00D500ED" w:rsidRPr="00617783" w:rsidTr="00807F22">
        <w:trPr>
          <w:cantSplit/>
        </w:trPr>
        <w:tc>
          <w:tcPr>
            <w:tcW w:w="3414" w:type="dxa"/>
            <w:gridSpan w:val="2"/>
          </w:tcPr>
          <w:p w:rsidR="00D500ED" w:rsidRPr="00617783" w:rsidRDefault="00D500ED" w:rsidP="00807F22">
            <w:pPr>
              <w:rPr>
                <w:sz w:val="22"/>
                <w:szCs w:val="22"/>
                <w:lang w:val="lv-LV"/>
              </w:rPr>
            </w:pPr>
            <w:r w:rsidRPr="00617783">
              <w:rPr>
                <w:sz w:val="22"/>
                <w:szCs w:val="22"/>
                <w:lang w:val="lv-LV"/>
              </w:rPr>
              <w:t>Juridiskā adrese:</w:t>
            </w:r>
          </w:p>
        </w:tc>
        <w:tc>
          <w:tcPr>
            <w:tcW w:w="5483" w:type="dxa"/>
            <w:gridSpan w:val="3"/>
            <w:tcBorders>
              <w:bottom w:val="single" w:sz="4" w:space="0" w:color="auto"/>
            </w:tcBorders>
          </w:tcPr>
          <w:p w:rsidR="00D500ED" w:rsidRPr="00617783" w:rsidRDefault="00D500ED" w:rsidP="00807F22">
            <w:pPr>
              <w:rPr>
                <w:sz w:val="22"/>
                <w:szCs w:val="22"/>
                <w:lang w:val="lv-LV"/>
              </w:rPr>
            </w:pPr>
          </w:p>
        </w:tc>
      </w:tr>
      <w:tr w:rsidR="00D500ED" w:rsidRPr="00617783" w:rsidTr="00807F22">
        <w:trPr>
          <w:cantSplit/>
        </w:trPr>
        <w:tc>
          <w:tcPr>
            <w:tcW w:w="3414" w:type="dxa"/>
            <w:gridSpan w:val="2"/>
          </w:tcPr>
          <w:p w:rsidR="00D500ED" w:rsidRPr="00617783" w:rsidRDefault="00D500ED" w:rsidP="00807F22">
            <w:pPr>
              <w:rPr>
                <w:sz w:val="22"/>
                <w:szCs w:val="22"/>
                <w:lang w:val="lv-LV"/>
              </w:rPr>
            </w:pPr>
            <w:r w:rsidRPr="00617783">
              <w:rPr>
                <w:sz w:val="22"/>
                <w:szCs w:val="22"/>
                <w:lang w:val="lv-LV"/>
              </w:rPr>
              <w:t>Pasta adrese:</w:t>
            </w:r>
          </w:p>
        </w:tc>
        <w:tc>
          <w:tcPr>
            <w:tcW w:w="5483" w:type="dxa"/>
            <w:gridSpan w:val="3"/>
            <w:tcBorders>
              <w:top w:val="single" w:sz="4" w:space="0" w:color="auto"/>
              <w:bottom w:val="single" w:sz="4" w:space="0" w:color="auto"/>
            </w:tcBorders>
          </w:tcPr>
          <w:p w:rsidR="00D500ED" w:rsidRPr="00617783" w:rsidRDefault="00D500ED" w:rsidP="00807F22">
            <w:pPr>
              <w:rPr>
                <w:sz w:val="22"/>
                <w:szCs w:val="22"/>
                <w:lang w:val="lv-LV"/>
              </w:rPr>
            </w:pPr>
          </w:p>
        </w:tc>
      </w:tr>
      <w:tr w:rsidR="00D500ED" w:rsidRPr="00617783" w:rsidTr="00807F22">
        <w:trPr>
          <w:cantSplit/>
        </w:trPr>
        <w:tc>
          <w:tcPr>
            <w:tcW w:w="3414" w:type="dxa"/>
            <w:gridSpan w:val="2"/>
          </w:tcPr>
          <w:p w:rsidR="00D500ED" w:rsidRPr="00617783" w:rsidRDefault="00D500ED" w:rsidP="00807F22">
            <w:pPr>
              <w:rPr>
                <w:sz w:val="22"/>
                <w:szCs w:val="22"/>
                <w:lang w:val="lv-LV"/>
              </w:rPr>
            </w:pPr>
            <w:r w:rsidRPr="00617783">
              <w:rPr>
                <w:sz w:val="22"/>
                <w:szCs w:val="22"/>
                <w:lang w:val="lv-LV"/>
              </w:rPr>
              <w:t>Tālrunis:</w:t>
            </w:r>
          </w:p>
        </w:tc>
        <w:tc>
          <w:tcPr>
            <w:tcW w:w="2405" w:type="dxa"/>
            <w:tcBorders>
              <w:top w:val="single" w:sz="4" w:space="0" w:color="auto"/>
              <w:bottom w:val="single" w:sz="4" w:space="0" w:color="auto"/>
            </w:tcBorders>
          </w:tcPr>
          <w:p w:rsidR="00D500ED" w:rsidRPr="00617783" w:rsidRDefault="00D500ED" w:rsidP="00807F22">
            <w:pPr>
              <w:rPr>
                <w:sz w:val="22"/>
                <w:szCs w:val="22"/>
                <w:lang w:val="lv-LV"/>
              </w:rPr>
            </w:pPr>
          </w:p>
        </w:tc>
        <w:tc>
          <w:tcPr>
            <w:tcW w:w="906" w:type="dxa"/>
            <w:tcBorders>
              <w:top w:val="single" w:sz="4" w:space="0" w:color="auto"/>
            </w:tcBorders>
          </w:tcPr>
          <w:p w:rsidR="00D500ED" w:rsidRPr="00617783" w:rsidRDefault="00D500ED" w:rsidP="00807F22">
            <w:pPr>
              <w:rPr>
                <w:sz w:val="22"/>
                <w:szCs w:val="22"/>
                <w:lang w:val="lv-LV"/>
              </w:rPr>
            </w:pPr>
            <w:r w:rsidRPr="00617783">
              <w:rPr>
                <w:sz w:val="22"/>
                <w:szCs w:val="22"/>
                <w:lang w:val="lv-LV"/>
              </w:rPr>
              <w:t>Fakss:</w:t>
            </w:r>
          </w:p>
        </w:tc>
        <w:tc>
          <w:tcPr>
            <w:tcW w:w="2172" w:type="dxa"/>
            <w:tcBorders>
              <w:top w:val="single" w:sz="4" w:space="0" w:color="auto"/>
              <w:bottom w:val="single" w:sz="4" w:space="0" w:color="auto"/>
            </w:tcBorders>
          </w:tcPr>
          <w:p w:rsidR="00D500ED" w:rsidRPr="00617783" w:rsidRDefault="00D500ED" w:rsidP="00807F22">
            <w:pPr>
              <w:rPr>
                <w:sz w:val="22"/>
                <w:szCs w:val="22"/>
                <w:lang w:val="lv-LV"/>
              </w:rPr>
            </w:pPr>
          </w:p>
        </w:tc>
      </w:tr>
      <w:tr w:rsidR="00D500ED" w:rsidRPr="00617783" w:rsidTr="00807F22">
        <w:trPr>
          <w:cantSplit/>
        </w:trPr>
        <w:tc>
          <w:tcPr>
            <w:tcW w:w="3414" w:type="dxa"/>
            <w:gridSpan w:val="2"/>
          </w:tcPr>
          <w:p w:rsidR="00D500ED" w:rsidRPr="00617783" w:rsidRDefault="00D500ED" w:rsidP="00807F22">
            <w:pPr>
              <w:rPr>
                <w:sz w:val="22"/>
                <w:szCs w:val="22"/>
                <w:lang w:val="lv-LV"/>
              </w:rPr>
            </w:pPr>
            <w:r w:rsidRPr="00617783">
              <w:rPr>
                <w:sz w:val="22"/>
                <w:szCs w:val="22"/>
                <w:lang w:val="lv-LV"/>
              </w:rPr>
              <w:t>E-pasta adrese:</w:t>
            </w:r>
          </w:p>
        </w:tc>
        <w:tc>
          <w:tcPr>
            <w:tcW w:w="5483" w:type="dxa"/>
            <w:gridSpan w:val="3"/>
            <w:tcBorders>
              <w:bottom w:val="single" w:sz="4" w:space="0" w:color="auto"/>
            </w:tcBorders>
          </w:tcPr>
          <w:p w:rsidR="00D500ED" w:rsidRPr="00617783" w:rsidRDefault="00D500ED" w:rsidP="00807F22">
            <w:pPr>
              <w:rPr>
                <w:sz w:val="22"/>
                <w:szCs w:val="22"/>
                <w:lang w:val="lv-LV"/>
              </w:rPr>
            </w:pPr>
          </w:p>
        </w:tc>
      </w:tr>
      <w:tr w:rsidR="00D500ED" w:rsidRPr="00617783" w:rsidTr="00807F22">
        <w:trPr>
          <w:cantSplit/>
        </w:trPr>
        <w:tc>
          <w:tcPr>
            <w:tcW w:w="3414" w:type="dxa"/>
            <w:gridSpan w:val="2"/>
          </w:tcPr>
          <w:p w:rsidR="00D500ED" w:rsidRPr="00617783" w:rsidRDefault="00D500ED" w:rsidP="00807F22">
            <w:pPr>
              <w:rPr>
                <w:sz w:val="22"/>
                <w:szCs w:val="22"/>
                <w:lang w:val="lv-LV"/>
              </w:rPr>
            </w:pPr>
            <w:r w:rsidRPr="00617783">
              <w:rPr>
                <w:sz w:val="22"/>
                <w:szCs w:val="22"/>
                <w:lang w:val="lv-LV"/>
              </w:rPr>
              <w:t>Vispārējā interneta adrese:</w:t>
            </w:r>
          </w:p>
        </w:tc>
        <w:tc>
          <w:tcPr>
            <w:tcW w:w="5483" w:type="dxa"/>
            <w:gridSpan w:val="3"/>
            <w:tcBorders>
              <w:bottom w:val="single" w:sz="4" w:space="0" w:color="auto"/>
            </w:tcBorders>
          </w:tcPr>
          <w:p w:rsidR="00D500ED" w:rsidRPr="00617783" w:rsidRDefault="00D500ED" w:rsidP="00807F22">
            <w:pPr>
              <w:rPr>
                <w:sz w:val="22"/>
                <w:szCs w:val="22"/>
                <w:lang w:val="lv-LV"/>
              </w:rPr>
            </w:pPr>
          </w:p>
        </w:tc>
      </w:tr>
      <w:tr w:rsidR="00D500ED" w:rsidRPr="00617783" w:rsidTr="00807F22">
        <w:trPr>
          <w:cantSplit/>
          <w:trHeight w:val="70"/>
        </w:trPr>
        <w:tc>
          <w:tcPr>
            <w:tcW w:w="8897" w:type="dxa"/>
            <w:gridSpan w:val="5"/>
            <w:tcBorders>
              <w:bottom w:val="single" w:sz="4" w:space="0" w:color="auto"/>
            </w:tcBorders>
          </w:tcPr>
          <w:p w:rsidR="00D500ED" w:rsidRPr="00617783" w:rsidRDefault="00D500ED" w:rsidP="00807F22">
            <w:pPr>
              <w:rPr>
                <w:sz w:val="22"/>
                <w:szCs w:val="22"/>
                <w:lang w:val="lv-LV"/>
              </w:rPr>
            </w:pPr>
          </w:p>
        </w:tc>
      </w:tr>
      <w:tr w:rsidR="00D500ED" w:rsidRPr="00617783" w:rsidTr="00807F22">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D500ED" w:rsidRPr="00617783" w:rsidRDefault="00D500ED" w:rsidP="00807F22">
            <w:pPr>
              <w:pStyle w:val="Heading7"/>
              <w:spacing w:before="0" w:after="0"/>
              <w:rPr>
                <w:b/>
                <w:sz w:val="22"/>
                <w:szCs w:val="22"/>
                <w:lang w:val="lv-LV"/>
              </w:rPr>
            </w:pPr>
            <w:r w:rsidRPr="00617783">
              <w:rPr>
                <w:b/>
                <w:sz w:val="22"/>
                <w:szCs w:val="22"/>
                <w:lang w:val="lv-LV"/>
              </w:rPr>
              <w:t>Finanšu rekvizīti</w:t>
            </w:r>
          </w:p>
        </w:tc>
      </w:tr>
      <w:tr w:rsidR="00D500ED" w:rsidRPr="00617783" w:rsidTr="00807F22">
        <w:trPr>
          <w:cantSplit/>
        </w:trPr>
        <w:tc>
          <w:tcPr>
            <w:tcW w:w="2189" w:type="dxa"/>
            <w:tcBorders>
              <w:top w:val="single" w:sz="4" w:space="0" w:color="auto"/>
            </w:tcBorders>
          </w:tcPr>
          <w:p w:rsidR="00D500ED" w:rsidRPr="00617783" w:rsidRDefault="00D500ED" w:rsidP="00807F22">
            <w:pPr>
              <w:pStyle w:val="Header"/>
              <w:tabs>
                <w:tab w:val="clear" w:pos="4153"/>
                <w:tab w:val="clear" w:pos="8306"/>
              </w:tabs>
              <w:rPr>
                <w:sz w:val="22"/>
                <w:szCs w:val="22"/>
                <w:lang w:val="lv-LV" w:eastAsia="lv-LV"/>
              </w:rPr>
            </w:pPr>
            <w:r w:rsidRPr="00617783">
              <w:rPr>
                <w:sz w:val="22"/>
                <w:szCs w:val="22"/>
                <w:lang w:val="lv-LV" w:eastAsia="lv-LV"/>
              </w:rPr>
              <w:t>Bankas nosaukums:</w:t>
            </w:r>
          </w:p>
        </w:tc>
        <w:tc>
          <w:tcPr>
            <w:tcW w:w="6708" w:type="dxa"/>
            <w:gridSpan w:val="4"/>
            <w:tcBorders>
              <w:top w:val="single" w:sz="4" w:space="0" w:color="auto"/>
              <w:bottom w:val="single" w:sz="4" w:space="0" w:color="auto"/>
            </w:tcBorders>
          </w:tcPr>
          <w:p w:rsidR="00D500ED" w:rsidRPr="00617783" w:rsidRDefault="00D500ED" w:rsidP="00807F22">
            <w:pPr>
              <w:rPr>
                <w:sz w:val="22"/>
                <w:szCs w:val="22"/>
                <w:lang w:val="lv-LV"/>
              </w:rPr>
            </w:pPr>
          </w:p>
        </w:tc>
      </w:tr>
      <w:tr w:rsidR="00D500ED" w:rsidRPr="00617783" w:rsidTr="00807F22">
        <w:trPr>
          <w:cantSplit/>
        </w:trPr>
        <w:tc>
          <w:tcPr>
            <w:tcW w:w="2189" w:type="dxa"/>
          </w:tcPr>
          <w:p w:rsidR="00D500ED" w:rsidRPr="00617783" w:rsidRDefault="00D500ED" w:rsidP="00807F22">
            <w:pPr>
              <w:pStyle w:val="Header"/>
              <w:tabs>
                <w:tab w:val="clear" w:pos="4153"/>
                <w:tab w:val="clear" w:pos="8306"/>
              </w:tabs>
              <w:ind w:right="-52"/>
              <w:rPr>
                <w:sz w:val="22"/>
                <w:szCs w:val="22"/>
                <w:lang w:val="lv-LV" w:eastAsia="lv-LV"/>
              </w:rPr>
            </w:pPr>
            <w:r w:rsidRPr="00617783">
              <w:rPr>
                <w:sz w:val="22"/>
                <w:szCs w:val="22"/>
                <w:lang w:val="lv-LV" w:eastAsia="lv-LV"/>
              </w:rPr>
              <w:t>Bankas kods:</w:t>
            </w:r>
          </w:p>
        </w:tc>
        <w:tc>
          <w:tcPr>
            <w:tcW w:w="6708" w:type="dxa"/>
            <w:gridSpan w:val="4"/>
            <w:tcBorders>
              <w:top w:val="single" w:sz="4" w:space="0" w:color="auto"/>
              <w:bottom w:val="single" w:sz="4" w:space="0" w:color="auto"/>
            </w:tcBorders>
          </w:tcPr>
          <w:p w:rsidR="00D500ED" w:rsidRPr="00617783" w:rsidRDefault="00D500ED" w:rsidP="00807F22">
            <w:pPr>
              <w:rPr>
                <w:sz w:val="22"/>
                <w:szCs w:val="22"/>
                <w:lang w:val="lv-LV"/>
              </w:rPr>
            </w:pPr>
          </w:p>
        </w:tc>
      </w:tr>
      <w:tr w:rsidR="00D500ED" w:rsidRPr="00617783" w:rsidTr="00807F22">
        <w:trPr>
          <w:cantSplit/>
        </w:trPr>
        <w:tc>
          <w:tcPr>
            <w:tcW w:w="2189" w:type="dxa"/>
          </w:tcPr>
          <w:p w:rsidR="00D500ED" w:rsidRPr="00617783" w:rsidRDefault="00D500ED" w:rsidP="00807F22">
            <w:pPr>
              <w:rPr>
                <w:sz w:val="22"/>
                <w:szCs w:val="22"/>
                <w:lang w:val="lv-LV"/>
              </w:rPr>
            </w:pPr>
            <w:r w:rsidRPr="00617783">
              <w:rPr>
                <w:sz w:val="22"/>
                <w:szCs w:val="22"/>
                <w:lang w:val="lv-LV"/>
              </w:rPr>
              <w:t>Konta numurs:</w:t>
            </w:r>
          </w:p>
        </w:tc>
        <w:tc>
          <w:tcPr>
            <w:tcW w:w="6708" w:type="dxa"/>
            <w:gridSpan w:val="4"/>
            <w:tcBorders>
              <w:bottom w:val="single" w:sz="4" w:space="0" w:color="auto"/>
            </w:tcBorders>
          </w:tcPr>
          <w:p w:rsidR="00D500ED" w:rsidRPr="00617783" w:rsidRDefault="00D500ED" w:rsidP="00807F22">
            <w:pPr>
              <w:rPr>
                <w:sz w:val="22"/>
                <w:szCs w:val="22"/>
                <w:lang w:val="lv-LV"/>
              </w:rPr>
            </w:pPr>
          </w:p>
        </w:tc>
      </w:tr>
      <w:tr w:rsidR="00D500ED" w:rsidRPr="00617783" w:rsidTr="00807F22">
        <w:trPr>
          <w:cantSplit/>
          <w:trHeight w:val="70"/>
        </w:trPr>
        <w:tc>
          <w:tcPr>
            <w:tcW w:w="8897" w:type="dxa"/>
            <w:gridSpan w:val="5"/>
            <w:tcBorders>
              <w:bottom w:val="single" w:sz="4" w:space="0" w:color="auto"/>
            </w:tcBorders>
          </w:tcPr>
          <w:p w:rsidR="00D500ED" w:rsidRPr="00617783" w:rsidRDefault="00D500ED" w:rsidP="00807F22">
            <w:pPr>
              <w:rPr>
                <w:sz w:val="22"/>
                <w:szCs w:val="22"/>
                <w:lang w:val="lv-LV"/>
              </w:rPr>
            </w:pPr>
          </w:p>
        </w:tc>
      </w:tr>
      <w:tr w:rsidR="00D500ED" w:rsidRPr="00617783" w:rsidTr="00807F22">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D500ED" w:rsidRPr="00617783" w:rsidRDefault="00D500ED" w:rsidP="00807F22">
            <w:pPr>
              <w:pStyle w:val="Heading7"/>
              <w:spacing w:before="0" w:after="0"/>
              <w:rPr>
                <w:b/>
                <w:sz w:val="22"/>
                <w:szCs w:val="22"/>
                <w:lang w:val="lv-LV"/>
              </w:rPr>
            </w:pPr>
            <w:r w:rsidRPr="00617783">
              <w:rPr>
                <w:b/>
                <w:sz w:val="22"/>
                <w:szCs w:val="22"/>
                <w:lang w:val="lv-LV"/>
              </w:rPr>
              <w:t>Informācija par pretendenta kontaktpersonu</w:t>
            </w:r>
          </w:p>
        </w:tc>
      </w:tr>
      <w:tr w:rsidR="00D500ED" w:rsidRPr="00617783" w:rsidTr="00807F22">
        <w:trPr>
          <w:cantSplit/>
        </w:trPr>
        <w:tc>
          <w:tcPr>
            <w:tcW w:w="2189" w:type="dxa"/>
          </w:tcPr>
          <w:p w:rsidR="00D500ED" w:rsidRPr="00617783" w:rsidRDefault="00D500ED" w:rsidP="00807F22">
            <w:pPr>
              <w:rPr>
                <w:sz w:val="22"/>
                <w:szCs w:val="22"/>
                <w:lang w:val="lv-LV"/>
              </w:rPr>
            </w:pPr>
            <w:r w:rsidRPr="00617783">
              <w:rPr>
                <w:sz w:val="22"/>
                <w:szCs w:val="22"/>
                <w:lang w:val="lv-LV"/>
              </w:rPr>
              <w:t>Vārds, uzvārds:</w:t>
            </w:r>
          </w:p>
        </w:tc>
        <w:tc>
          <w:tcPr>
            <w:tcW w:w="6708" w:type="dxa"/>
            <w:gridSpan w:val="4"/>
            <w:tcBorders>
              <w:bottom w:val="single" w:sz="4" w:space="0" w:color="auto"/>
            </w:tcBorders>
          </w:tcPr>
          <w:p w:rsidR="00D500ED" w:rsidRPr="00617783" w:rsidRDefault="00D500ED" w:rsidP="00807F22">
            <w:pPr>
              <w:rPr>
                <w:sz w:val="22"/>
                <w:szCs w:val="22"/>
                <w:lang w:val="lv-LV"/>
              </w:rPr>
            </w:pPr>
          </w:p>
        </w:tc>
      </w:tr>
      <w:tr w:rsidR="00D500ED" w:rsidRPr="00617783" w:rsidTr="00807F22">
        <w:trPr>
          <w:cantSplit/>
        </w:trPr>
        <w:tc>
          <w:tcPr>
            <w:tcW w:w="2189" w:type="dxa"/>
          </w:tcPr>
          <w:p w:rsidR="00D500ED" w:rsidRPr="00617783" w:rsidRDefault="00D500ED" w:rsidP="00807F22">
            <w:pPr>
              <w:rPr>
                <w:sz w:val="22"/>
                <w:szCs w:val="22"/>
                <w:lang w:val="lv-LV"/>
              </w:rPr>
            </w:pPr>
            <w:r w:rsidRPr="00617783">
              <w:rPr>
                <w:sz w:val="22"/>
                <w:szCs w:val="22"/>
                <w:lang w:val="lv-LV"/>
              </w:rPr>
              <w:t>Ieņemamais amats:</w:t>
            </w:r>
          </w:p>
        </w:tc>
        <w:tc>
          <w:tcPr>
            <w:tcW w:w="6708" w:type="dxa"/>
            <w:gridSpan w:val="4"/>
            <w:tcBorders>
              <w:top w:val="single" w:sz="4" w:space="0" w:color="auto"/>
              <w:bottom w:val="single" w:sz="4" w:space="0" w:color="auto"/>
            </w:tcBorders>
          </w:tcPr>
          <w:p w:rsidR="00D500ED" w:rsidRPr="00617783" w:rsidRDefault="00D500ED" w:rsidP="00807F22">
            <w:pPr>
              <w:pStyle w:val="Header"/>
              <w:tabs>
                <w:tab w:val="clear" w:pos="4153"/>
                <w:tab w:val="clear" w:pos="8306"/>
              </w:tabs>
              <w:rPr>
                <w:sz w:val="22"/>
                <w:szCs w:val="22"/>
                <w:lang w:val="lv-LV" w:eastAsia="lv-LV"/>
              </w:rPr>
            </w:pPr>
          </w:p>
        </w:tc>
      </w:tr>
      <w:tr w:rsidR="00D500ED" w:rsidRPr="00617783" w:rsidTr="00807F22">
        <w:trPr>
          <w:cantSplit/>
        </w:trPr>
        <w:tc>
          <w:tcPr>
            <w:tcW w:w="2189" w:type="dxa"/>
          </w:tcPr>
          <w:p w:rsidR="00D500ED" w:rsidRPr="00617783" w:rsidRDefault="00D500ED" w:rsidP="00807F22">
            <w:pPr>
              <w:rPr>
                <w:sz w:val="22"/>
                <w:szCs w:val="22"/>
                <w:lang w:val="lv-LV"/>
              </w:rPr>
            </w:pPr>
            <w:r w:rsidRPr="00617783">
              <w:rPr>
                <w:sz w:val="22"/>
                <w:szCs w:val="22"/>
                <w:lang w:val="lv-LV"/>
              </w:rPr>
              <w:t>Tālrunis:</w:t>
            </w:r>
          </w:p>
        </w:tc>
        <w:tc>
          <w:tcPr>
            <w:tcW w:w="3630" w:type="dxa"/>
            <w:gridSpan w:val="2"/>
            <w:tcBorders>
              <w:top w:val="single" w:sz="4" w:space="0" w:color="auto"/>
              <w:bottom w:val="single" w:sz="4" w:space="0" w:color="auto"/>
            </w:tcBorders>
          </w:tcPr>
          <w:p w:rsidR="00D500ED" w:rsidRPr="00617783" w:rsidRDefault="00D500ED" w:rsidP="00807F22">
            <w:pPr>
              <w:rPr>
                <w:sz w:val="22"/>
                <w:szCs w:val="22"/>
                <w:lang w:val="lv-LV"/>
              </w:rPr>
            </w:pPr>
          </w:p>
        </w:tc>
        <w:tc>
          <w:tcPr>
            <w:tcW w:w="906" w:type="dxa"/>
            <w:tcBorders>
              <w:top w:val="single" w:sz="4" w:space="0" w:color="auto"/>
            </w:tcBorders>
          </w:tcPr>
          <w:p w:rsidR="00D500ED" w:rsidRPr="00617783" w:rsidRDefault="00D500ED" w:rsidP="00807F22">
            <w:pPr>
              <w:rPr>
                <w:sz w:val="22"/>
                <w:szCs w:val="22"/>
                <w:lang w:val="lv-LV"/>
              </w:rPr>
            </w:pPr>
            <w:r w:rsidRPr="00617783">
              <w:rPr>
                <w:sz w:val="22"/>
                <w:szCs w:val="22"/>
                <w:lang w:val="lv-LV"/>
              </w:rPr>
              <w:t>Fakss:</w:t>
            </w:r>
          </w:p>
        </w:tc>
        <w:tc>
          <w:tcPr>
            <w:tcW w:w="2172" w:type="dxa"/>
            <w:tcBorders>
              <w:top w:val="single" w:sz="4" w:space="0" w:color="auto"/>
              <w:bottom w:val="single" w:sz="4" w:space="0" w:color="auto"/>
            </w:tcBorders>
          </w:tcPr>
          <w:p w:rsidR="00D500ED" w:rsidRPr="00617783" w:rsidRDefault="00D500ED" w:rsidP="00807F22">
            <w:pPr>
              <w:rPr>
                <w:sz w:val="22"/>
                <w:szCs w:val="22"/>
                <w:lang w:val="lv-LV"/>
              </w:rPr>
            </w:pPr>
          </w:p>
        </w:tc>
      </w:tr>
      <w:tr w:rsidR="00D500ED" w:rsidRPr="00617783" w:rsidTr="00807F22">
        <w:trPr>
          <w:cantSplit/>
        </w:trPr>
        <w:tc>
          <w:tcPr>
            <w:tcW w:w="2189" w:type="dxa"/>
          </w:tcPr>
          <w:p w:rsidR="00D500ED" w:rsidRPr="00617783" w:rsidRDefault="00D500ED" w:rsidP="00807F22">
            <w:pPr>
              <w:rPr>
                <w:sz w:val="22"/>
                <w:szCs w:val="22"/>
                <w:lang w:val="lv-LV"/>
              </w:rPr>
            </w:pPr>
            <w:r w:rsidRPr="00617783">
              <w:rPr>
                <w:sz w:val="22"/>
                <w:szCs w:val="22"/>
                <w:lang w:val="lv-LV"/>
              </w:rPr>
              <w:t>E-pasta adrese:</w:t>
            </w:r>
          </w:p>
        </w:tc>
        <w:tc>
          <w:tcPr>
            <w:tcW w:w="6708" w:type="dxa"/>
            <w:gridSpan w:val="4"/>
            <w:tcBorders>
              <w:bottom w:val="single" w:sz="4" w:space="0" w:color="auto"/>
            </w:tcBorders>
          </w:tcPr>
          <w:p w:rsidR="00D500ED" w:rsidRPr="00617783" w:rsidRDefault="00D500ED" w:rsidP="00807F22">
            <w:pPr>
              <w:rPr>
                <w:sz w:val="22"/>
                <w:szCs w:val="22"/>
                <w:lang w:val="lv-LV"/>
              </w:rPr>
            </w:pPr>
          </w:p>
        </w:tc>
      </w:tr>
    </w:tbl>
    <w:p w:rsidR="00D500ED" w:rsidRPr="00617783" w:rsidRDefault="00D500ED" w:rsidP="00D500ED">
      <w:pPr>
        <w:pStyle w:val="ListParagraph"/>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contextualSpacing w:val="0"/>
        <w:rPr>
          <w:sz w:val="22"/>
          <w:szCs w:val="22"/>
          <w:lang w:val="lv-LV"/>
        </w:rPr>
      </w:pPr>
    </w:p>
    <w:p w:rsidR="00D500ED" w:rsidRPr="00617783" w:rsidRDefault="00D500ED" w:rsidP="00D500ED">
      <w:pPr>
        <w:pStyle w:val="ListParagraph"/>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contextualSpacing w:val="0"/>
        <w:rPr>
          <w:i/>
          <w:sz w:val="22"/>
          <w:szCs w:val="22"/>
          <w:lang w:val="lv-LV"/>
        </w:rPr>
      </w:pPr>
    </w:p>
    <w:p w:rsidR="00D500ED" w:rsidRPr="00617783" w:rsidRDefault="00D500ED" w:rsidP="00D500ED">
      <w:pPr>
        <w:spacing w:before="120"/>
        <w:jc w:val="both"/>
        <w:rPr>
          <w:sz w:val="22"/>
          <w:szCs w:val="22"/>
          <w:lang w:val="lv-LV"/>
        </w:rPr>
      </w:pPr>
      <w:r w:rsidRPr="00617783">
        <w:rPr>
          <w:sz w:val="22"/>
          <w:szCs w:val="22"/>
          <w:lang w:val="lv-LV"/>
        </w:rPr>
        <w:t>Pretendents parakstot šo pieteikumu, apliecina savu dalību un iesniedz savu piedāvājumu (turpmāk – piedāvājums) iepirkumam „</w:t>
      </w:r>
      <w:r w:rsidR="009E4CB7" w:rsidRPr="009E4CB7">
        <w:rPr>
          <w:b/>
          <w:sz w:val="22"/>
          <w:szCs w:val="22"/>
          <w:lang w:val="lv-LV"/>
        </w:rPr>
        <w:t xml:space="preserve">Berģu Mūzikas un mākslas </w:t>
      </w:r>
      <w:r w:rsidR="009E4CB7">
        <w:rPr>
          <w:b/>
          <w:sz w:val="22"/>
          <w:szCs w:val="22"/>
          <w:lang w:val="lv-LV"/>
        </w:rPr>
        <w:t xml:space="preserve">pamatskolas </w:t>
      </w:r>
      <w:r w:rsidR="000E3575" w:rsidRPr="00617783">
        <w:rPr>
          <w:b/>
          <w:sz w:val="22"/>
          <w:szCs w:val="22"/>
          <w:lang w:val="lv-LV"/>
        </w:rPr>
        <w:t>telpu remontdarbi</w:t>
      </w:r>
      <w:r w:rsidRPr="00617783">
        <w:rPr>
          <w:b/>
          <w:sz w:val="22"/>
          <w:szCs w:val="22"/>
          <w:lang w:val="lv-LV"/>
        </w:rPr>
        <w:t>”</w:t>
      </w:r>
      <w:r w:rsidRPr="00617783">
        <w:rPr>
          <w:sz w:val="22"/>
          <w:szCs w:val="22"/>
          <w:lang w:val="lv-LV"/>
        </w:rPr>
        <w:t xml:space="preserve">, identifikācijas </w:t>
      </w:r>
      <w:r w:rsidRPr="00617783">
        <w:rPr>
          <w:b/>
          <w:sz w:val="22"/>
          <w:szCs w:val="22"/>
          <w:lang w:val="lv-LV"/>
        </w:rPr>
        <w:t>Nr.</w:t>
      </w:r>
      <w:r w:rsidR="009E4CB7">
        <w:rPr>
          <w:b/>
          <w:sz w:val="22"/>
          <w:szCs w:val="22"/>
          <w:lang w:val="lv-LV"/>
        </w:rPr>
        <w:t>GND</w:t>
      </w:r>
      <w:r w:rsidR="00592829" w:rsidRPr="00617783">
        <w:rPr>
          <w:b/>
          <w:sz w:val="22"/>
          <w:szCs w:val="22"/>
          <w:lang w:val="lv-LV"/>
        </w:rPr>
        <w:t xml:space="preserve"> </w:t>
      </w:r>
      <w:r w:rsidR="009E4CB7">
        <w:rPr>
          <w:b/>
          <w:sz w:val="22"/>
          <w:szCs w:val="22"/>
          <w:lang w:val="lv-LV"/>
        </w:rPr>
        <w:t>2017/6</w:t>
      </w:r>
      <w:r w:rsidRPr="00617783">
        <w:rPr>
          <w:sz w:val="22"/>
          <w:szCs w:val="22"/>
          <w:lang w:val="lv-LV"/>
        </w:rPr>
        <w:t xml:space="preserve"> (turpmāk – iepirkums).</w:t>
      </w:r>
    </w:p>
    <w:p w:rsidR="00D500ED" w:rsidRPr="00617783" w:rsidRDefault="00D500ED" w:rsidP="00D500ED">
      <w:pPr>
        <w:spacing w:before="120"/>
        <w:jc w:val="both"/>
        <w:rPr>
          <w:b/>
          <w:sz w:val="22"/>
          <w:szCs w:val="22"/>
          <w:lang w:val="lv-LV"/>
        </w:rPr>
      </w:pPr>
      <w:r w:rsidRPr="00617783">
        <w:rPr>
          <w:sz w:val="22"/>
          <w:szCs w:val="22"/>
          <w:lang w:val="lv-LV"/>
        </w:rPr>
        <w:t xml:space="preserve">Piedāvājam </w:t>
      </w:r>
      <w:r w:rsidR="00AE5218" w:rsidRPr="00617783">
        <w:rPr>
          <w:sz w:val="22"/>
          <w:szCs w:val="22"/>
          <w:lang w:val="lv-LV"/>
        </w:rPr>
        <w:t xml:space="preserve">veikt </w:t>
      </w:r>
      <w:r w:rsidR="00235DB7">
        <w:rPr>
          <w:sz w:val="22"/>
          <w:szCs w:val="22"/>
          <w:lang w:val="lv-LV"/>
        </w:rPr>
        <w:t>Berģu</w:t>
      </w:r>
      <w:r w:rsidR="00AE5218" w:rsidRPr="00617783">
        <w:rPr>
          <w:sz w:val="22"/>
          <w:szCs w:val="22"/>
          <w:lang w:val="lv-LV"/>
        </w:rPr>
        <w:t xml:space="preserve"> </w:t>
      </w:r>
      <w:r w:rsidR="009E4CB7">
        <w:rPr>
          <w:sz w:val="22"/>
          <w:szCs w:val="22"/>
          <w:lang w:val="lv-LV"/>
        </w:rPr>
        <w:t xml:space="preserve">Mūzikas un mākslas </w:t>
      </w:r>
      <w:r w:rsidR="00AE5218" w:rsidRPr="00617783">
        <w:rPr>
          <w:sz w:val="22"/>
          <w:szCs w:val="22"/>
          <w:lang w:val="lv-LV"/>
        </w:rPr>
        <w:t>pamatskolas telpu remontdarbus</w:t>
      </w:r>
      <w:r w:rsidRPr="00617783">
        <w:rPr>
          <w:sz w:val="22"/>
          <w:szCs w:val="22"/>
          <w:lang w:val="lv-LV"/>
        </w:rPr>
        <w:t xml:space="preserve"> saskaņā ar mūsu tehnisko piedāvājumu un finanšu piedāvājumu par</w:t>
      </w:r>
      <w:r w:rsidRPr="00617783">
        <w:rPr>
          <w:b/>
          <w:sz w:val="22"/>
          <w:szCs w:val="22"/>
          <w:lang w:val="lv-LV"/>
        </w:rPr>
        <w:t xml:space="preserve"> &lt;</w:t>
      </w:r>
      <w:r w:rsidRPr="00617783">
        <w:rPr>
          <w:b/>
          <w:i/>
          <w:sz w:val="22"/>
          <w:szCs w:val="22"/>
          <w:lang w:val="lv-LV"/>
        </w:rPr>
        <w:t>&lt;cena skaitļiem un vārdiem&gt; EUR, bez PVN&gt;</w:t>
      </w:r>
      <w:r w:rsidRPr="00617783">
        <w:rPr>
          <w:b/>
          <w:sz w:val="22"/>
          <w:szCs w:val="22"/>
          <w:lang w:val="lv-LV"/>
        </w:rPr>
        <w:t>;</w:t>
      </w:r>
    </w:p>
    <w:p w:rsidR="00D500ED" w:rsidRPr="00617783" w:rsidRDefault="00D500ED" w:rsidP="00D500ED">
      <w:pPr>
        <w:pStyle w:val="ListParagraph"/>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contextualSpacing w:val="0"/>
        <w:rPr>
          <w:sz w:val="22"/>
          <w:szCs w:val="22"/>
          <w:lang w:val="lv-LV"/>
        </w:rPr>
      </w:pPr>
    </w:p>
    <w:p w:rsidR="00D500ED" w:rsidRPr="00617783" w:rsidRDefault="00D500ED" w:rsidP="00D500ED">
      <w:pPr>
        <w:pStyle w:val="ListParagraph"/>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rPr>
          <w:sz w:val="22"/>
          <w:szCs w:val="22"/>
          <w:lang w:val="lv-LV"/>
        </w:rPr>
      </w:pPr>
      <w:r w:rsidRPr="00617783">
        <w:rPr>
          <w:sz w:val="22"/>
          <w:szCs w:val="22"/>
          <w:lang w:val="lv-LV"/>
        </w:rPr>
        <w:t xml:space="preserve">Parakstot šo pieteikumu, pretendents </w:t>
      </w:r>
      <w:r w:rsidRPr="00617783">
        <w:rPr>
          <w:sz w:val="22"/>
          <w:szCs w:val="22"/>
          <w:u w:val="single"/>
          <w:lang w:val="lv-LV"/>
        </w:rPr>
        <w:t>apliecina, ka</w:t>
      </w:r>
      <w:r w:rsidRPr="00617783">
        <w:rPr>
          <w:sz w:val="22"/>
          <w:szCs w:val="22"/>
          <w:lang w:val="lv-LV"/>
        </w:rPr>
        <w:t>:</w:t>
      </w:r>
    </w:p>
    <w:p w:rsidR="00D500ED" w:rsidRPr="00617783" w:rsidRDefault="00D500ED" w:rsidP="00D500ED">
      <w:pPr>
        <w:pStyle w:val="ListParagraph"/>
        <w:numPr>
          <w:ilvl w:val="0"/>
          <w:numId w:val="6"/>
        </w:numPr>
        <w:tabs>
          <w:tab w:val="clear" w:pos="360"/>
          <w:tab w:val="num" w:pos="284"/>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contextualSpacing w:val="0"/>
        <w:rPr>
          <w:sz w:val="22"/>
          <w:szCs w:val="22"/>
          <w:lang w:val="lv-LV"/>
        </w:rPr>
      </w:pPr>
      <w:r w:rsidRPr="00617783">
        <w:rPr>
          <w:sz w:val="22"/>
          <w:szCs w:val="22"/>
          <w:lang w:val="lv-LV"/>
        </w:rPr>
        <w:t xml:space="preserve">ir iepazinies ar iepirkuma instrukciju un piekrīt visiem iepirkuma </w:t>
      </w:r>
      <w:r w:rsidR="00592829" w:rsidRPr="00617783">
        <w:rPr>
          <w:sz w:val="22"/>
          <w:szCs w:val="22"/>
          <w:lang w:val="lv-LV"/>
        </w:rPr>
        <w:t>nolikuma</w:t>
      </w:r>
      <w:r w:rsidRPr="00617783">
        <w:rPr>
          <w:sz w:val="22"/>
          <w:szCs w:val="22"/>
          <w:lang w:val="lv-LV"/>
        </w:rPr>
        <w:t xml:space="preserve"> noteikumiem;</w:t>
      </w:r>
    </w:p>
    <w:p w:rsidR="00D500ED" w:rsidRPr="00617783" w:rsidRDefault="00D500ED" w:rsidP="00D500ED">
      <w:pPr>
        <w:pStyle w:val="ListParagraph"/>
        <w:numPr>
          <w:ilvl w:val="0"/>
          <w:numId w:val="6"/>
        </w:numPr>
        <w:tabs>
          <w:tab w:val="clear" w:pos="360"/>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pacing w:before="120"/>
        <w:ind w:left="284" w:hanging="284"/>
        <w:contextualSpacing w:val="0"/>
        <w:jc w:val="both"/>
        <w:rPr>
          <w:sz w:val="22"/>
          <w:szCs w:val="22"/>
          <w:lang w:val="lv-LV"/>
        </w:rPr>
      </w:pPr>
      <w:r w:rsidRPr="00617783">
        <w:rPr>
          <w:sz w:val="22"/>
          <w:szCs w:val="22"/>
          <w:lang w:val="lv-LV"/>
        </w:rPr>
        <w:t xml:space="preserve">atzīst sava piedāvājuma spēkā esamību 90 (deviņdesmit) kalendāra dienas no </w:t>
      </w:r>
      <w:r w:rsidR="00592829" w:rsidRPr="00617783">
        <w:rPr>
          <w:sz w:val="22"/>
          <w:szCs w:val="22"/>
          <w:lang w:val="lv-LV"/>
        </w:rPr>
        <w:t>nolikum</w:t>
      </w:r>
      <w:r w:rsidRPr="00617783">
        <w:rPr>
          <w:sz w:val="22"/>
          <w:szCs w:val="22"/>
          <w:lang w:val="lv-LV"/>
        </w:rPr>
        <w:t>ā noteiktā piedāvājumu iesniegšanas termiņa, bet gadījumā, ja tiek atzīts par uzvarētāju – līdz iepirkuma līguma noslēgšanai;</w:t>
      </w:r>
    </w:p>
    <w:p w:rsidR="00D500ED" w:rsidRPr="00617783" w:rsidRDefault="00D500ED" w:rsidP="00D500ED">
      <w:pPr>
        <w:widowControl w:val="0"/>
        <w:numPr>
          <w:ilvl w:val="0"/>
          <w:numId w:val="6"/>
        </w:numPr>
        <w:tabs>
          <w:tab w:val="clear" w:pos="360"/>
          <w:tab w:val="num" w:pos="284"/>
          <w:tab w:val="left" w:pos="426"/>
        </w:tabs>
        <w:autoSpaceDE w:val="0"/>
        <w:autoSpaceDN w:val="0"/>
        <w:spacing w:before="120"/>
        <w:ind w:left="284" w:hanging="284"/>
        <w:jc w:val="both"/>
        <w:rPr>
          <w:sz w:val="22"/>
          <w:szCs w:val="22"/>
          <w:lang w:val="lv-LV"/>
        </w:rPr>
      </w:pPr>
      <w:r w:rsidRPr="00617783">
        <w:rPr>
          <w:sz w:val="22"/>
          <w:szCs w:val="22"/>
          <w:lang w:val="lv-LV"/>
        </w:rPr>
        <w:t xml:space="preserve">apņemas (ja pasūtītājs izvēlējies šo piedāvājumu) slēgt iepirkuma līgumu saskaņā ar </w:t>
      </w:r>
      <w:r w:rsidR="00592829" w:rsidRPr="00617783">
        <w:rPr>
          <w:sz w:val="22"/>
          <w:szCs w:val="22"/>
          <w:lang w:val="lv-LV"/>
        </w:rPr>
        <w:t>nolikuma</w:t>
      </w:r>
      <w:r w:rsidRPr="00617783">
        <w:rPr>
          <w:sz w:val="22"/>
          <w:szCs w:val="22"/>
          <w:lang w:val="lv-LV"/>
        </w:rPr>
        <w:t xml:space="preserve"> 6.pielikumu un ievērot to;</w:t>
      </w:r>
    </w:p>
    <w:p w:rsidR="00D500ED" w:rsidRPr="00617783" w:rsidRDefault="00D500ED" w:rsidP="00D500ED">
      <w:pPr>
        <w:pStyle w:val="ListParagraph"/>
        <w:numPr>
          <w:ilvl w:val="0"/>
          <w:numId w:val="6"/>
        </w:numPr>
        <w:tabs>
          <w:tab w:val="clear" w:pos="360"/>
          <w:tab w:val="num" w:pos="284"/>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contextualSpacing w:val="0"/>
        <w:rPr>
          <w:sz w:val="22"/>
          <w:szCs w:val="22"/>
          <w:lang w:val="lv-LV"/>
        </w:rPr>
      </w:pPr>
      <w:r w:rsidRPr="00617783">
        <w:rPr>
          <w:sz w:val="22"/>
          <w:szCs w:val="22"/>
          <w:lang w:val="lv-LV"/>
        </w:rPr>
        <w:t>visas iesniegtās dokumentu kopijas atbilst oriģinālam visa piedāvājumā sniegtā informācija ir patiesa;</w:t>
      </w:r>
    </w:p>
    <w:p w:rsidR="00D500ED" w:rsidRPr="00617783" w:rsidRDefault="00D500ED" w:rsidP="00D500ED">
      <w:pPr>
        <w:pStyle w:val="ListParagraph"/>
        <w:numPr>
          <w:ilvl w:val="0"/>
          <w:numId w:val="6"/>
        </w:numPr>
        <w:tabs>
          <w:tab w:val="clear" w:pos="360"/>
          <w:tab w:val="left" w:pos="0"/>
          <w:tab w:val="num" w:pos="284"/>
          <w:tab w:val="left" w:pos="851"/>
          <w:tab w:val="left" w:pos="1134"/>
          <w:tab w:val="left" w:pos="1418"/>
          <w:tab w:val="left" w:pos="1539"/>
          <w:tab w:val="left" w:pos="1701"/>
          <w:tab w:val="left" w:pos="1985"/>
          <w:tab w:val="left" w:pos="2565"/>
          <w:tab w:val="left" w:pos="4253"/>
          <w:tab w:val="left" w:pos="4536"/>
          <w:tab w:val="left" w:pos="4678"/>
        </w:tabs>
        <w:spacing w:before="120"/>
        <w:ind w:left="284" w:hanging="284"/>
        <w:contextualSpacing w:val="0"/>
        <w:jc w:val="both"/>
        <w:rPr>
          <w:sz w:val="22"/>
          <w:szCs w:val="22"/>
          <w:lang w:val="lv-LV"/>
        </w:rPr>
      </w:pPr>
      <w:r w:rsidRPr="00617783">
        <w:rPr>
          <w:sz w:val="22"/>
          <w:szCs w:val="22"/>
          <w:lang w:val="lv-LV"/>
        </w:rPr>
        <w:lastRenderedPageBreak/>
        <w:t xml:space="preserve">gadījumā, ja tiks atzīts par iepirkuma uzvarētāju, kā kontaktpersona līguma izpildes laikā tiks nozīmēts </w:t>
      </w:r>
      <w:r w:rsidRPr="00617783">
        <w:rPr>
          <w:i/>
          <w:sz w:val="22"/>
          <w:szCs w:val="22"/>
          <w:lang w:val="lv-LV"/>
        </w:rPr>
        <w:t>(amats, vārds, uzvārds)</w:t>
      </w:r>
      <w:r w:rsidRPr="00617783">
        <w:rPr>
          <w:sz w:val="22"/>
          <w:szCs w:val="22"/>
          <w:lang w:val="lv-LV"/>
        </w:rPr>
        <w:t>, tālrunis _______, e-pasts:________.</w:t>
      </w:r>
    </w:p>
    <w:p w:rsidR="00D500ED" w:rsidRPr="00617783" w:rsidRDefault="00D500ED" w:rsidP="00D500ED">
      <w:pPr>
        <w:pStyle w:val="Default"/>
        <w:rPr>
          <w:i/>
          <w:color w:val="auto"/>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4858"/>
      </w:tblGrid>
      <w:tr w:rsidR="00D500ED" w:rsidRPr="00617783" w:rsidTr="00807F22">
        <w:trPr>
          <w:trHeight w:val="435"/>
          <w:jc w:val="center"/>
        </w:trPr>
        <w:tc>
          <w:tcPr>
            <w:tcW w:w="3240" w:type="dxa"/>
            <w:vAlign w:val="center"/>
          </w:tcPr>
          <w:p w:rsidR="00D500ED" w:rsidRPr="00617783" w:rsidRDefault="00D500ED" w:rsidP="00807F22">
            <w:pPr>
              <w:jc w:val="right"/>
              <w:rPr>
                <w:bCs/>
                <w:sz w:val="22"/>
                <w:szCs w:val="22"/>
                <w:lang w:val="lv-LV"/>
              </w:rPr>
            </w:pPr>
            <w:r w:rsidRPr="00617783">
              <w:rPr>
                <w:bCs/>
                <w:sz w:val="22"/>
                <w:szCs w:val="22"/>
                <w:lang w:val="lv-LV"/>
              </w:rPr>
              <w:t>Vārds, uzvārds:</w:t>
            </w:r>
          </w:p>
        </w:tc>
        <w:tc>
          <w:tcPr>
            <w:tcW w:w="4858" w:type="dxa"/>
            <w:vAlign w:val="center"/>
          </w:tcPr>
          <w:p w:rsidR="00D500ED" w:rsidRPr="00617783" w:rsidRDefault="00D500ED" w:rsidP="00807F22">
            <w:pPr>
              <w:rPr>
                <w:bCs/>
                <w:sz w:val="22"/>
                <w:szCs w:val="22"/>
                <w:lang w:val="lv-LV"/>
              </w:rPr>
            </w:pPr>
          </w:p>
        </w:tc>
      </w:tr>
      <w:tr w:rsidR="00D500ED" w:rsidRPr="00617783" w:rsidTr="00807F22">
        <w:trPr>
          <w:trHeight w:val="435"/>
          <w:jc w:val="center"/>
        </w:trPr>
        <w:tc>
          <w:tcPr>
            <w:tcW w:w="3240" w:type="dxa"/>
            <w:vAlign w:val="center"/>
          </w:tcPr>
          <w:p w:rsidR="00D500ED" w:rsidRPr="00617783" w:rsidRDefault="00D500ED" w:rsidP="00807F22">
            <w:pPr>
              <w:jc w:val="right"/>
              <w:rPr>
                <w:bCs/>
                <w:sz w:val="22"/>
                <w:szCs w:val="22"/>
                <w:lang w:val="lv-LV"/>
              </w:rPr>
            </w:pPr>
            <w:r w:rsidRPr="00617783">
              <w:rPr>
                <w:bCs/>
                <w:sz w:val="22"/>
                <w:szCs w:val="22"/>
                <w:lang w:val="lv-LV"/>
              </w:rPr>
              <w:t>Amata nosaukums:</w:t>
            </w:r>
          </w:p>
        </w:tc>
        <w:tc>
          <w:tcPr>
            <w:tcW w:w="4858" w:type="dxa"/>
            <w:vAlign w:val="center"/>
          </w:tcPr>
          <w:p w:rsidR="00D500ED" w:rsidRPr="00617783" w:rsidRDefault="00D500ED" w:rsidP="00807F22">
            <w:pPr>
              <w:rPr>
                <w:bCs/>
                <w:sz w:val="22"/>
                <w:szCs w:val="22"/>
                <w:lang w:val="lv-LV"/>
              </w:rPr>
            </w:pPr>
          </w:p>
        </w:tc>
      </w:tr>
      <w:tr w:rsidR="00D500ED" w:rsidRPr="00617783" w:rsidTr="00807F22">
        <w:trPr>
          <w:trHeight w:val="435"/>
          <w:jc w:val="center"/>
        </w:trPr>
        <w:tc>
          <w:tcPr>
            <w:tcW w:w="3240" w:type="dxa"/>
            <w:vAlign w:val="center"/>
          </w:tcPr>
          <w:p w:rsidR="00D500ED" w:rsidRPr="00617783" w:rsidRDefault="00D500ED" w:rsidP="00807F22">
            <w:pPr>
              <w:jc w:val="right"/>
              <w:rPr>
                <w:bCs/>
                <w:sz w:val="22"/>
                <w:szCs w:val="22"/>
                <w:lang w:val="lv-LV"/>
              </w:rPr>
            </w:pPr>
            <w:r w:rsidRPr="00617783">
              <w:rPr>
                <w:bCs/>
                <w:sz w:val="22"/>
                <w:szCs w:val="22"/>
                <w:lang w:val="lv-LV"/>
              </w:rPr>
              <w:t>Paraksts:</w:t>
            </w:r>
          </w:p>
        </w:tc>
        <w:tc>
          <w:tcPr>
            <w:tcW w:w="4858" w:type="dxa"/>
            <w:vAlign w:val="center"/>
          </w:tcPr>
          <w:p w:rsidR="00D500ED" w:rsidRPr="00617783" w:rsidRDefault="00D500ED" w:rsidP="00807F22">
            <w:pPr>
              <w:rPr>
                <w:bCs/>
                <w:sz w:val="22"/>
                <w:szCs w:val="22"/>
                <w:lang w:val="lv-LV"/>
              </w:rPr>
            </w:pPr>
          </w:p>
        </w:tc>
      </w:tr>
      <w:tr w:rsidR="00D500ED" w:rsidRPr="00617783" w:rsidTr="00807F22">
        <w:trPr>
          <w:trHeight w:val="435"/>
          <w:jc w:val="center"/>
        </w:trPr>
        <w:tc>
          <w:tcPr>
            <w:tcW w:w="3240" w:type="dxa"/>
            <w:vAlign w:val="center"/>
          </w:tcPr>
          <w:p w:rsidR="00D500ED" w:rsidRPr="00617783" w:rsidRDefault="00D500ED" w:rsidP="00807F22">
            <w:pPr>
              <w:jc w:val="right"/>
              <w:rPr>
                <w:bCs/>
                <w:sz w:val="22"/>
                <w:szCs w:val="22"/>
                <w:lang w:val="lv-LV"/>
              </w:rPr>
            </w:pPr>
            <w:r w:rsidRPr="00617783">
              <w:rPr>
                <w:bCs/>
                <w:sz w:val="22"/>
                <w:szCs w:val="22"/>
                <w:lang w:val="lv-LV"/>
              </w:rPr>
              <w:t>Datums:</w:t>
            </w:r>
          </w:p>
        </w:tc>
        <w:tc>
          <w:tcPr>
            <w:tcW w:w="4858" w:type="dxa"/>
            <w:vAlign w:val="center"/>
          </w:tcPr>
          <w:p w:rsidR="00D500ED" w:rsidRPr="00617783" w:rsidRDefault="00D500ED" w:rsidP="00807F22">
            <w:pPr>
              <w:rPr>
                <w:bCs/>
                <w:sz w:val="22"/>
                <w:szCs w:val="22"/>
                <w:lang w:val="lv-LV"/>
              </w:rPr>
            </w:pPr>
          </w:p>
        </w:tc>
      </w:tr>
    </w:tbl>
    <w:p w:rsidR="00D500ED" w:rsidRPr="00617783" w:rsidRDefault="00D500ED" w:rsidP="00D500ED">
      <w:pPr>
        <w:jc w:val="center"/>
        <w:rPr>
          <w:b/>
          <w:lang w:val="lv-LV"/>
        </w:rPr>
      </w:pPr>
      <w:bookmarkStart w:id="23" w:name="_Toc319939741"/>
      <w:r w:rsidRPr="00617783">
        <w:rPr>
          <w:i/>
          <w:sz w:val="22"/>
          <w:szCs w:val="22"/>
          <w:lang w:val="lv-LV"/>
        </w:rPr>
        <w:t>Piedāvājumu paraksta pretendenta paraksttiesīgā amatpersona</w:t>
      </w:r>
    </w:p>
    <w:p w:rsidR="00D500ED" w:rsidRPr="00617783" w:rsidRDefault="00D500ED" w:rsidP="00D500ED">
      <w:pPr>
        <w:pStyle w:val="Heading2"/>
        <w:spacing w:before="0" w:after="0"/>
        <w:jc w:val="right"/>
        <w:rPr>
          <w:rFonts w:ascii="Times New Roman" w:hAnsi="Times New Roman" w:cs="Times New Roman"/>
          <w:i w:val="0"/>
          <w:sz w:val="24"/>
          <w:szCs w:val="24"/>
          <w:lang w:val="lv-LV"/>
        </w:rPr>
        <w:sectPr w:rsidR="00D500ED" w:rsidRPr="00617783" w:rsidSect="00D500ED">
          <w:footerReference w:type="even" r:id="rId15"/>
          <w:footerReference w:type="default" r:id="rId16"/>
          <w:pgSz w:w="11906" w:h="16838"/>
          <w:pgMar w:top="1134" w:right="1134" w:bottom="1134" w:left="1701" w:header="709" w:footer="709" w:gutter="0"/>
          <w:paperSrc w:first="4"/>
          <w:cols w:space="708"/>
          <w:titlePg/>
          <w:docGrid w:linePitch="360"/>
        </w:sectPr>
      </w:pPr>
    </w:p>
    <w:p w:rsidR="00A00F93" w:rsidRPr="00617783" w:rsidRDefault="00D500ED" w:rsidP="00A00F93">
      <w:pPr>
        <w:pStyle w:val="Heading2"/>
        <w:spacing w:before="0" w:after="0"/>
        <w:jc w:val="right"/>
        <w:rPr>
          <w:rFonts w:ascii="Times New Roman" w:hAnsi="Times New Roman"/>
          <w:i w:val="0"/>
          <w:iCs w:val="0"/>
          <w:sz w:val="22"/>
          <w:szCs w:val="22"/>
          <w:lang w:val="lv-LV"/>
        </w:rPr>
      </w:pPr>
      <w:r w:rsidRPr="00617783">
        <w:rPr>
          <w:rFonts w:ascii="Times New Roman" w:hAnsi="Times New Roman" w:cs="Times New Roman"/>
          <w:i w:val="0"/>
          <w:sz w:val="24"/>
          <w:szCs w:val="24"/>
          <w:lang w:val="lv-LV"/>
        </w:rPr>
        <w:lastRenderedPageBreak/>
        <w:t>2.</w:t>
      </w:r>
      <w:r w:rsidRPr="00617783">
        <w:rPr>
          <w:rFonts w:ascii="Times New Roman" w:hAnsi="Times New Roman"/>
          <w:i w:val="0"/>
          <w:iCs w:val="0"/>
          <w:sz w:val="22"/>
          <w:szCs w:val="22"/>
          <w:lang w:val="lv-LV"/>
        </w:rPr>
        <w:t>pielikums</w:t>
      </w:r>
      <w:bookmarkEnd w:id="23"/>
      <w:r w:rsidR="00A00F93" w:rsidRPr="00617783">
        <w:rPr>
          <w:rFonts w:ascii="Times New Roman" w:hAnsi="Times New Roman"/>
          <w:i w:val="0"/>
          <w:iCs w:val="0"/>
          <w:sz w:val="22"/>
          <w:szCs w:val="22"/>
          <w:lang w:val="lv-LV"/>
        </w:rPr>
        <w:t xml:space="preserve"> </w:t>
      </w:r>
    </w:p>
    <w:p w:rsidR="00A00F93" w:rsidRPr="00617783" w:rsidRDefault="004E70AE" w:rsidP="00A00F93">
      <w:pPr>
        <w:keepNext/>
        <w:ind w:left="720"/>
        <w:jc w:val="right"/>
        <w:outlineLvl w:val="0"/>
        <w:rPr>
          <w:sz w:val="20"/>
          <w:szCs w:val="20"/>
          <w:lang w:val="lv-LV"/>
        </w:rPr>
      </w:pPr>
      <w:r>
        <w:rPr>
          <w:sz w:val="20"/>
          <w:szCs w:val="20"/>
          <w:lang w:val="lv-LV"/>
        </w:rPr>
        <w:t>Garkalnes</w:t>
      </w:r>
      <w:r w:rsidR="00A00F93" w:rsidRPr="00617783">
        <w:rPr>
          <w:sz w:val="20"/>
          <w:szCs w:val="20"/>
          <w:lang w:val="lv-LV"/>
        </w:rPr>
        <w:t xml:space="preserve"> novada </w:t>
      </w:r>
      <w:r w:rsidR="009E4CB7">
        <w:rPr>
          <w:sz w:val="20"/>
          <w:szCs w:val="20"/>
          <w:lang w:val="lv-LV"/>
        </w:rPr>
        <w:t xml:space="preserve">Domes </w:t>
      </w:r>
      <w:r w:rsidR="00A00F93" w:rsidRPr="00617783">
        <w:rPr>
          <w:sz w:val="20"/>
          <w:szCs w:val="20"/>
          <w:lang w:val="lv-LV"/>
        </w:rPr>
        <w:t>iepirkuma</w:t>
      </w:r>
    </w:p>
    <w:p w:rsidR="00A00F93" w:rsidRPr="00617783" w:rsidRDefault="009E4CB7" w:rsidP="00A00F93">
      <w:pPr>
        <w:jc w:val="right"/>
        <w:rPr>
          <w:sz w:val="20"/>
          <w:szCs w:val="20"/>
          <w:lang w:val="lv-LV"/>
        </w:rPr>
      </w:pPr>
      <w:r>
        <w:rPr>
          <w:sz w:val="20"/>
          <w:szCs w:val="20"/>
          <w:lang w:val="lv-LV"/>
        </w:rPr>
        <w:t>(iepirkuma identifikācijas Nr.GND</w:t>
      </w:r>
      <w:r w:rsidR="00A00F93" w:rsidRPr="00617783">
        <w:rPr>
          <w:bCs/>
          <w:sz w:val="20"/>
          <w:szCs w:val="20"/>
          <w:lang w:val="lv-LV"/>
        </w:rPr>
        <w:t xml:space="preserve"> </w:t>
      </w:r>
      <w:r>
        <w:rPr>
          <w:bCs/>
          <w:sz w:val="20"/>
          <w:szCs w:val="20"/>
          <w:lang w:val="lv-LV"/>
        </w:rPr>
        <w:t>2017/6</w:t>
      </w:r>
      <w:r w:rsidR="00A00F93" w:rsidRPr="00617783">
        <w:rPr>
          <w:sz w:val="20"/>
          <w:szCs w:val="20"/>
          <w:lang w:val="lv-LV"/>
        </w:rPr>
        <w:t>) nolikumam</w:t>
      </w:r>
    </w:p>
    <w:p w:rsidR="00D500ED" w:rsidRPr="00617783" w:rsidRDefault="00D500ED" w:rsidP="00D500ED">
      <w:pPr>
        <w:pStyle w:val="Heading2"/>
        <w:spacing w:before="0" w:after="0"/>
        <w:jc w:val="right"/>
        <w:rPr>
          <w:rFonts w:ascii="Times New Roman" w:hAnsi="Times New Roman"/>
          <w:i w:val="0"/>
          <w:iCs w:val="0"/>
          <w:sz w:val="22"/>
          <w:szCs w:val="22"/>
          <w:lang w:val="lv-LV"/>
        </w:rPr>
      </w:pPr>
    </w:p>
    <w:p w:rsidR="00D500ED" w:rsidRPr="00617783" w:rsidRDefault="00A00F93" w:rsidP="00A00F93">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 w:val="left" w:pos="8550"/>
          <w:tab w:val="right" w:pos="13861"/>
        </w:tabs>
        <w:spacing w:before="120"/>
        <w:ind w:left="0"/>
        <w:contextualSpacing w:val="0"/>
        <w:rPr>
          <w:b/>
          <w:sz w:val="22"/>
          <w:szCs w:val="22"/>
          <w:lang w:val="lv-LV"/>
        </w:rPr>
      </w:pPr>
      <w:r w:rsidRPr="00617783">
        <w:rPr>
          <w:i/>
          <w:sz w:val="22"/>
          <w:szCs w:val="22"/>
          <w:lang w:val="lv-LV"/>
        </w:rPr>
        <w:tab/>
      </w:r>
      <w:r w:rsidRPr="00617783">
        <w:rPr>
          <w:i/>
          <w:sz w:val="22"/>
          <w:szCs w:val="22"/>
          <w:lang w:val="lv-LV"/>
        </w:rPr>
        <w:tab/>
      </w:r>
      <w:r w:rsidRPr="00617783">
        <w:rPr>
          <w:i/>
          <w:sz w:val="22"/>
          <w:szCs w:val="22"/>
          <w:lang w:val="lv-LV"/>
        </w:rPr>
        <w:tab/>
      </w:r>
      <w:r w:rsidRPr="00617783">
        <w:rPr>
          <w:i/>
          <w:sz w:val="22"/>
          <w:szCs w:val="22"/>
          <w:lang w:val="lv-LV"/>
        </w:rPr>
        <w:tab/>
      </w:r>
      <w:r w:rsidRPr="00617783">
        <w:rPr>
          <w:i/>
          <w:sz w:val="22"/>
          <w:szCs w:val="22"/>
          <w:lang w:val="lv-LV"/>
        </w:rPr>
        <w:tab/>
      </w:r>
      <w:r w:rsidRPr="00617783">
        <w:rPr>
          <w:i/>
          <w:sz w:val="22"/>
          <w:szCs w:val="22"/>
          <w:lang w:val="lv-LV"/>
        </w:rPr>
        <w:tab/>
      </w:r>
      <w:r w:rsidRPr="00617783">
        <w:rPr>
          <w:i/>
          <w:sz w:val="22"/>
          <w:szCs w:val="22"/>
          <w:lang w:val="lv-LV"/>
        </w:rPr>
        <w:tab/>
      </w:r>
      <w:r w:rsidRPr="00617783">
        <w:rPr>
          <w:i/>
          <w:sz w:val="22"/>
          <w:szCs w:val="22"/>
          <w:lang w:val="lv-LV"/>
        </w:rPr>
        <w:tab/>
      </w:r>
      <w:r w:rsidRPr="00617783">
        <w:rPr>
          <w:i/>
          <w:sz w:val="22"/>
          <w:szCs w:val="22"/>
          <w:lang w:val="lv-LV"/>
        </w:rPr>
        <w:tab/>
      </w:r>
      <w:r w:rsidRPr="00617783">
        <w:rPr>
          <w:i/>
          <w:sz w:val="22"/>
          <w:szCs w:val="22"/>
          <w:lang w:val="lv-LV"/>
        </w:rPr>
        <w:tab/>
      </w:r>
      <w:r w:rsidRPr="00617783">
        <w:rPr>
          <w:i/>
          <w:sz w:val="22"/>
          <w:szCs w:val="22"/>
          <w:lang w:val="lv-LV"/>
        </w:rPr>
        <w:tab/>
      </w:r>
      <w:r w:rsidRPr="00617783">
        <w:rPr>
          <w:i/>
          <w:sz w:val="22"/>
          <w:szCs w:val="22"/>
          <w:lang w:val="lv-LV"/>
        </w:rPr>
        <w:tab/>
      </w:r>
      <w:r w:rsidRPr="00617783">
        <w:rPr>
          <w:i/>
          <w:sz w:val="22"/>
          <w:szCs w:val="22"/>
          <w:lang w:val="lv-LV"/>
        </w:rPr>
        <w:tab/>
      </w:r>
      <w:r w:rsidRPr="00617783">
        <w:rPr>
          <w:i/>
          <w:sz w:val="22"/>
          <w:szCs w:val="22"/>
          <w:lang w:val="lv-LV"/>
        </w:rPr>
        <w:tab/>
      </w:r>
      <w:r w:rsidR="00D500ED" w:rsidRPr="00617783">
        <w:rPr>
          <w:i/>
          <w:sz w:val="22"/>
          <w:szCs w:val="22"/>
          <w:lang w:val="lv-LV"/>
        </w:rPr>
        <w:t xml:space="preserve"> </w:t>
      </w:r>
    </w:p>
    <w:p w:rsidR="00D500ED" w:rsidRPr="00617783" w:rsidRDefault="00D500ED" w:rsidP="00D500ED">
      <w:pPr>
        <w:jc w:val="center"/>
        <w:rPr>
          <w:b/>
          <w:lang w:val="lv-LV"/>
        </w:rPr>
      </w:pPr>
    </w:p>
    <w:p w:rsidR="00D500ED" w:rsidRPr="00617783" w:rsidRDefault="00D500ED" w:rsidP="00D500ED">
      <w:pPr>
        <w:tabs>
          <w:tab w:val="left" w:pos="5880"/>
        </w:tabs>
        <w:jc w:val="center"/>
        <w:rPr>
          <w:b/>
          <w:sz w:val="22"/>
          <w:szCs w:val="22"/>
          <w:lang w:val="lv-LV"/>
        </w:rPr>
      </w:pPr>
      <w:r w:rsidRPr="00617783">
        <w:rPr>
          <w:b/>
          <w:sz w:val="22"/>
          <w:szCs w:val="22"/>
          <w:lang w:val="lv-LV"/>
        </w:rPr>
        <w:t>TEHNISKĀ SPEC</w:t>
      </w:r>
      <w:r w:rsidR="00AE5218" w:rsidRPr="00617783">
        <w:rPr>
          <w:b/>
          <w:sz w:val="22"/>
          <w:szCs w:val="22"/>
          <w:lang w:val="lv-LV"/>
        </w:rPr>
        <w:t>IFIKĀCIJA</w:t>
      </w:r>
    </w:p>
    <w:p w:rsidR="00D500ED" w:rsidRPr="00617783" w:rsidRDefault="00D500ED" w:rsidP="00AE5218">
      <w:pPr>
        <w:jc w:val="both"/>
        <w:rPr>
          <w:b/>
          <w:sz w:val="32"/>
          <w:szCs w:val="32"/>
          <w:lang w:val="lv-LV"/>
        </w:rPr>
      </w:pPr>
    </w:p>
    <w:p w:rsidR="00AE5218" w:rsidRPr="00617783" w:rsidRDefault="00AE5218" w:rsidP="00AE5218">
      <w:pPr>
        <w:jc w:val="both"/>
        <w:rPr>
          <w:lang w:val="lv-LV"/>
        </w:rPr>
      </w:pPr>
      <w:r w:rsidRPr="00617783">
        <w:rPr>
          <w:lang w:val="lv-LV"/>
        </w:rPr>
        <w:t>Remontdarbu apjomu saraksts ir pievienots Nolikumam „Excel” failā.</w:t>
      </w:r>
    </w:p>
    <w:p w:rsidR="00AE5218" w:rsidRPr="00617783" w:rsidRDefault="00AE5218" w:rsidP="00AE5218">
      <w:pPr>
        <w:jc w:val="both"/>
        <w:rPr>
          <w:lang w:val="lv-LV"/>
        </w:rPr>
      </w:pPr>
    </w:p>
    <w:p w:rsidR="00AE5218" w:rsidRPr="00617783" w:rsidRDefault="00AE5218" w:rsidP="00AE5218">
      <w:pPr>
        <w:jc w:val="both"/>
        <w:rPr>
          <w:lang w:val="lv-LV"/>
        </w:rPr>
      </w:pPr>
      <w:r w:rsidRPr="00617783">
        <w:rPr>
          <w:lang w:val="lv-LV"/>
        </w:rPr>
        <w:t xml:space="preserve">Sarakstā norādītie materiāli un to nosaukumi ir kvalitātes standarts, </w:t>
      </w:r>
      <w:r w:rsidRPr="00617783">
        <w:rPr>
          <w:rFonts w:cs="Arial"/>
          <w:szCs w:val="26"/>
          <w:lang w:val="lv-LV"/>
        </w:rPr>
        <w:t xml:space="preserve">Pretendents </w:t>
      </w:r>
      <w:r w:rsidRPr="00617783">
        <w:rPr>
          <w:lang w:val="lv-LV"/>
        </w:rPr>
        <w:t xml:space="preserve">drīkst piedāvāt ekvivalentus materiālus, nezaudējot materiālu kvalitātes standartus un īpašības, vai arī augstākas kvalitātes materiālus. </w:t>
      </w:r>
    </w:p>
    <w:p w:rsidR="00AE5218" w:rsidRPr="00617783" w:rsidRDefault="00AE5218" w:rsidP="00AE5218">
      <w:pPr>
        <w:rPr>
          <w:b/>
          <w:lang w:val="lv-LV"/>
        </w:rPr>
      </w:pPr>
    </w:p>
    <w:p w:rsidR="00AE5218" w:rsidRPr="00617783" w:rsidRDefault="00AE5218" w:rsidP="00AE5218">
      <w:pPr>
        <w:rPr>
          <w:b/>
          <w:lang w:val="lv-LV"/>
        </w:rPr>
      </w:pPr>
      <w:r w:rsidRPr="00617783">
        <w:rPr>
          <w:b/>
          <w:lang w:val="lv-LV"/>
        </w:rPr>
        <w:t>Pretendentiem jāievēro šādas papildus tehniskās prasības:</w:t>
      </w:r>
    </w:p>
    <w:p w:rsidR="00AE5218" w:rsidRPr="00617783" w:rsidRDefault="00AE5218" w:rsidP="00AE5218">
      <w:pPr>
        <w:pStyle w:val="NormalWeb"/>
        <w:numPr>
          <w:ilvl w:val="0"/>
          <w:numId w:val="48"/>
        </w:numPr>
        <w:spacing w:before="0" w:beforeAutospacing="0" w:after="0" w:afterAutospacing="0"/>
        <w:jc w:val="both"/>
      </w:pPr>
      <w:r w:rsidRPr="00617783">
        <w:rPr>
          <w:spacing w:val="4"/>
        </w:rPr>
        <w:t>P</w:t>
      </w:r>
      <w:r w:rsidRPr="00617783">
        <w:rPr>
          <w:spacing w:val="1"/>
        </w:rPr>
        <w:t>r</w:t>
      </w:r>
      <w:r w:rsidRPr="00617783">
        <w:rPr>
          <w:spacing w:val="-2"/>
        </w:rPr>
        <w:t>e</w:t>
      </w:r>
      <w:r w:rsidRPr="00617783">
        <w:rPr>
          <w:spacing w:val="1"/>
        </w:rPr>
        <w:t>t</w:t>
      </w:r>
      <w:r w:rsidRPr="00617783">
        <w:t>e</w:t>
      </w:r>
      <w:r w:rsidRPr="00617783">
        <w:rPr>
          <w:spacing w:val="-2"/>
        </w:rPr>
        <w:t>n</w:t>
      </w:r>
      <w:r w:rsidRPr="00617783">
        <w:t>de</w:t>
      </w:r>
      <w:r w:rsidRPr="00617783">
        <w:rPr>
          <w:spacing w:val="-2"/>
        </w:rPr>
        <w:t>n</w:t>
      </w:r>
      <w:r w:rsidRPr="00617783">
        <w:rPr>
          <w:spacing w:val="1"/>
        </w:rPr>
        <w:t>t</w:t>
      </w:r>
      <w:r w:rsidRPr="00617783">
        <w:t>am</w:t>
      </w:r>
      <w:r w:rsidRPr="00617783">
        <w:rPr>
          <w:spacing w:val="2"/>
        </w:rPr>
        <w:t xml:space="preserve"> </w:t>
      </w:r>
      <w:r w:rsidRPr="00617783">
        <w:t>a</w:t>
      </w:r>
      <w:r w:rsidRPr="00617783">
        <w:rPr>
          <w:spacing w:val="1"/>
        </w:rPr>
        <w:t>t</w:t>
      </w:r>
      <w:r w:rsidRPr="00617783">
        <w:rPr>
          <w:spacing w:val="-2"/>
        </w:rPr>
        <w:t>sev</w:t>
      </w:r>
      <w:r w:rsidRPr="00617783">
        <w:rPr>
          <w:spacing w:val="1"/>
        </w:rPr>
        <w:t>i</w:t>
      </w:r>
      <w:r w:rsidRPr="00617783">
        <w:t>š</w:t>
      </w:r>
      <w:r w:rsidRPr="00617783">
        <w:rPr>
          <w:spacing w:val="-2"/>
        </w:rPr>
        <w:t>ķ</w:t>
      </w:r>
      <w:r w:rsidRPr="00617783">
        <w:t>us</w:t>
      </w:r>
      <w:r w:rsidRPr="00617783">
        <w:rPr>
          <w:spacing w:val="4"/>
        </w:rPr>
        <w:t xml:space="preserve"> </w:t>
      </w:r>
      <w:r w:rsidRPr="00617783">
        <w:rPr>
          <w:spacing w:val="1"/>
        </w:rPr>
        <w:t>r</w:t>
      </w:r>
      <w:r w:rsidRPr="00617783">
        <w:t>e</w:t>
      </w:r>
      <w:r w:rsidRPr="00617783">
        <w:rPr>
          <w:spacing w:val="-3"/>
        </w:rPr>
        <w:t>m</w:t>
      </w:r>
      <w:r w:rsidRPr="00617783">
        <w:t>on</w:t>
      </w:r>
      <w:r w:rsidRPr="00617783">
        <w:rPr>
          <w:spacing w:val="1"/>
        </w:rPr>
        <w:t>t</w:t>
      </w:r>
      <w:r w:rsidRPr="00617783">
        <w:t>a</w:t>
      </w:r>
      <w:r w:rsidRPr="00617783">
        <w:rPr>
          <w:spacing w:val="4"/>
        </w:rPr>
        <w:t xml:space="preserve"> </w:t>
      </w:r>
      <w:r w:rsidRPr="00617783">
        <w:rPr>
          <w:spacing w:val="-2"/>
        </w:rPr>
        <w:t>d</w:t>
      </w:r>
      <w:r w:rsidRPr="00617783">
        <w:t>a</w:t>
      </w:r>
      <w:r w:rsidRPr="00617783">
        <w:rPr>
          <w:spacing w:val="1"/>
        </w:rPr>
        <w:t>r</w:t>
      </w:r>
      <w:r w:rsidRPr="00617783">
        <w:t>b</w:t>
      </w:r>
      <w:r w:rsidRPr="00617783">
        <w:rPr>
          <w:spacing w:val="-2"/>
        </w:rPr>
        <w:t>u</w:t>
      </w:r>
      <w:r w:rsidRPr="00617783">
        <w:t>s (demontāžas darbus), s</w:t>
      </w:r>
      <w:r w:rsidRPr="00617783">
        <w:rPr>
          <w:spacing w:val="1"/>
        </w:rPr>
        <w:t>ai</w:t>
      </w:r>
      <w:r w:rsidRPr="00617783">
        <w:rPr>
          <w:spacing w:val="-2"/>
        </w:rPr>
        <w:t>s</w:t>
      </w:r>
      <w:r w:rsidRPr="00617783">
        <w:rPr>
          <w:spacing w:val="-1"/>
        </w:rPr>
        <w:t>t</w:t>
      </w:r>
      <w:r w:rsidRPr="00617783">
        <w:rPr>
          <w:spacing w:val="1"/>
        </w:rPr>
        <w:t>īt</w:t>
      </w:r>
      <w:r w:rsidRPr="00617783">
        <w:rPr>
          <w:spacing w:val="-2"/>
        </w:rPr>
        <w:t>u</w:t>
      </w:r>
      <w:r w:rsidRPr="00617783">
        <w:t xml:space="preserve">s </w:t>
      </w:r>
      <w:r w:rsidRPr="00617783">
        <w:rPr>
          <w:spacing w:val="1"/>
        </w:rPr>
        <w:t>a</w:t>
      </w:r>
      <w:r w:rsidRPr="00617783">
        <w:t>r</w:t>
      </w:r>
      <w:r w:rsidRPr="00617783">
        <w:rPr>
          <w:spacing w:val="-1"/>
        </w:rPr>
        <w:t xml:space="preserve"> l</w:t>
      </w:r>
      <w:r w:rsidRPr="00617783">
        <w:rPr>
          <w:spacing w:val="1"/>
        </w:rPr>
        <w:t>i</w:t>
      </w:r>
      <w:r w:rsidRPr="00617783">
        <w:t>e</w:t>
      </w:r>
      <w:r w:rsidRPr="00617783">
        <w:rPr>
          <w:spacing w:val="-1"/>
        </w:rPr>
        <w:t>l</w:t>
      </w:r>
      <w:r w:rsidRPr="00617783">
        <w:rPr>
          <w:spacing w:val="2"/>
        </w:rPr>
        <w:t>i</w:t>
      </w:r>
      <w:r w:rsidRPr="00617783">
        <w:t>em</w:t>
      </w:r>
      <w:r w:rsidRPr="00617783">
        <w:rPr>
          <w:spacing w:val="-3"/>
        </w:rPr>
        <w:t xml:space="preserve"> </w:t>
      </w:r>
      <w:r w:rsidRPr="00617783">
        <w:t>pu</w:t>
      </w:r>
      <w:r w:rsidRPr="00617783">
        <w:rPr>
          <w:spacing w:val="1"/>
        </w:rPr>
        <w:t>t</w:t>
      </w:r>
      <w:r w:rsidRPr="00617783">
        <w:t>e</w:t>
      </w:r>
      <w:r w:rsidRPr="00617783">
        <w:rPr>
          <w:spacing w:val="-2"/>
        </w:rPr>
        <w:t>k</w:t>
      </w:r>
      <w:r w:rsidRPr="00617783">
        <w:rPr>
          <w:spacing w:val="1"/>
        </w:rPr>
        <w:t>ļ</w:t>
      </w:r>
      <w:r w:rsidRPr="00617783">
        <w:rPr>
          <w:spacing w:val="-1"/>
        </w:rPr>
        <w:t>i</w:t>
      </w:r>
      <w:r w:rsidRPr="00617783">
        <w:rPr>
          <w:spacing w:val="-2"/>
        </w:rPr>
        <w:t>e</w:t>
      </w:r>
      <w:r w:rsidRPr="00617783">
        <w:t>m</w:t>
      </w:r>
      <w:r w:rsidRPr="00617783">
        <w:rPr>
          <w:spacing w:val="-4"/>
        </w:rPr>
        <w:t xml:space="preserve"> </w:t>
      </w:r>
      <w:r w:rsidRPr="00617783">
        <w:t xml:space="preserve">un </w:t>
      </w:r>
      <w:r w:rsidRPr="00617783">
        <w:rPr>
          <w:spacing w:val="1"/>
        </w:rPr>
        <w:t>li</w:t>
      </w:r>
      <w:r w:rsidRPr="00617783">
        <w:t>e</w:t>
      </w:r>
      <w:r w:rsidRPr="00617783">
        <w:rPr>
          <w:spacing w:val="1"/>
        </w:rPr>
        <w:t>l</w:t>
      </w:r>
      <w:r w:rsidRPr="00617783">
        <w:t>u</w:t>
      </w:r>
      <w:r w:rsidRPr="00617783">
        <w:rPr>
          <w:spacing w:val="-2"/>
        </w:rPr>
        <w:t xml:space="preserve"> </w:t>
      </w:r>
      <w:r w:rsidRPr="00617783">
        <w:rPr>
          <w:spacing w:val="1"/>
        </w:rPr>
        <w:t>tr</w:t>
      </w:r>
      <w:r w:rsidRPr="00617783">
        <w:t>o</w:t>
      </w:r>
      <w:r w:rsidRPr="00617783">
        <w:rPr>
          <w:spacing w:val="-2"/>
        </w:rPr>
        <w:t>k</w:t>
      </w:r>
      <w:r w:rsidRPr="00617783">
        <w:t>s</w:t>
      </w:r>
      <w:r w:rsidRPr="00617783">
        <w:rPr>
          <w:spacing w:val="-2"/>
        </w:rPr>
        <w:t>n</w:t>
      </w:r>
      <w:r w:rsidRPr="00617783">
        <w:rPr>
          <w:spacing w:val="1"/>
        </w:rPr>
        <w:t>i</w:t>
      </w:r>
      <w:r w:rsidRPr="00617783">
        <w:t>,</w:t>
      </w:r>
      <w:r w:rsidRPr="00617783">
        <w:rPr>
          <w:spacing w:val="2"/>
        </w:rPr>
        <w:t xml:space="preserve"> </w:t>
      </w:r>
      <w:r w:rsidRPr="00617783">
        <w:t>jā</w:t>
      </w:r>
      <w:r w:rsidRPr="00617783">
        <w:rPr>
          <w:spacing w:val="-2"/>
        </w:rPr>
        <w:t>v</w:t>
      </w:r>
      <w:r w:rsidRPr="00617783">
        <w:t>e</w:t>
      </w:r>
      <w:r w:rsidRPr="00617783">
        <w:rPr>
          <w:spacing w:val="1"/>
        </w:rPr>
        <w:t>i</w:t>
      </w:r>
      <w:r w:rsidRPr="00617783">
        <w:rPr>
          <w:spacing w:val="-2"/>
        </w:rPr>
        <w:t>c</w:t>
      </w:r>
      <w:r w:rsidRPr="00617783">
        <w:rPr>
          <w:spacing w:val="1"/>
        </w:rPr>
        <w:t xml:space="preserve"> </w:t>
      </w:r>
      <w:r w:rsidRPr="00617783">
        <w:rPr>
          <w:spacing w:val="-2"/>
        </w:rPr>
        <w:t>s</w:t>
      </w:r>
      <w:r w:rsidRPr="00617783">
        <w:t>e</w:t>
      </w:r>
      <w:r w:rsidRPr="00617783">
        <w:rPr>
          <w:spacing w:val="-2"/>
        </w:rPr>
        <w:t>s</w:t>
      </w:r>
      <w:r w:rsidRPr="00617783">
        <w:rPr>
          <w:spacing w:val="1"/>
        </w:rPr>
        <w:t>t</w:t>
      </w:r>
      <w:r w:rsidRPr="00617783">
        <w:t>d</w:t>
      </w:r>
      <w:r w:rsidRPr="00617783">
        <w:rPr>
          <w:spacing w:val="-1"/>
        </w:rPr>
        <w:t>i</w:t>
      </w:r>
      <w:r w:rsidRPr="00617783">
        <w:t>enās</w:t>
      </w:r>
      <w:r w:rsidRPr="00617783">
        <w:rPr>
          <w:spacing w:val="-2"/>
        </w:rPr>
        <w:t xml:space="preserve"> </w:t>
      </w:r>
      <w:r w:rsidRPr="00617783">
        <w:t xml:space="preserve">un </w:t>
      </w:r>
      <w:r w:rsidRPr="00617783">
        <w:rPr>
          <w:spacing w:val="-2"/>
        </w:rPr>
        <w:t>sv</w:t>
      </w:r>
      <w:r w:rsidRPr="00617783">
        <w:t>ē</w:t>
      </w:r>
      <w:r w:rsidRPr="00617783">
        <w:rPr>
          <w:spacing w:val="1"/>
        </w:rPr>
        <w:t>t</w:t>
      </w:r>
      <w:r w:rsidRPr="00617783">
        <w:t>d</w:t>
      </w:r>
      <w:r w:rsidRPr="00617783">
        <w:rPr>
          <w:spacing w:val="1"/>
        </w:rPr>
        <w:t>i</w:t>
      </w:r>
      <w:r w:rsidRPr="00617783">
        <w:t>en</w:t>
      </w:r>
      <w:r w:rsidRPr="00617783">
        <w:rPr>
          <w:spacing w:val="-2"/>
        </w:rPr>
        <w:t>ā</w:t>
      </w:r>
      <w:r w:rsidRPr="00617783">
        <w:t>s vai pēc administrācijas darba laika, iepriekš saskaņojot ar atbildīgo personu.</w:t>
      </w:r>
    </w:p>
    <w:p w:rsidR="00AE5218" w:rsidRPr="00617783" w:rsidRDefault="00AE5218" w:rsidP="00AE5218">
      <w:pPr>
        <w:pStyle w:val="NormalWeb"/>
        <w:numPr>
          <w:ilvl w:val="0"/>
          <w:numId w:val="48"/>
        </w:numPr>
        <w:spacing w:before="0" w:beforeAutospacing="0" w:after="0" w:afterAutospacing="0"/>
        <w:jc w:val="both"/>
      </w:pPr>
      <w:r w:rsidRPr="00617783">
        <w:t>Veicot remontdarbus, Pretendentam jānodrošina remontējamās telpas norobežošana ar stingru putekļu aizkaru, kā arī telpās esošo iekārtu noklāšana ar putekļu pārsegiem.</w:t>
      </w:r>
    </w:p>
    <w:p w:rsidR="00AE5218" w:rsidRPr="00617783" w:rsidRDefault="00AE5218" w:rsidP="00AE5218">
      <w:pPr>
        <w:pStyle w:val="NormalWeb"/>
        <w:numPr>
          <w:ilvl w:val="0"/>
          <w:numId w:val="48"/>
        </w:numPr>
        <w:spacing w:before="0" w:beforeAutospacing="0" w:after="0" w:afterAutospacing="0"/>
        <w:jc w:val="both"/>
      </w:pPr>
      <w:r w:rsidRPr="00617783">
        <w:rPr>
          <w:spacing w:val="1"/>
        </w:rPr>
        <w:t>V</w:t>
      </w:r>
      <w:r w:rsidRPr="00617783">
        <w:rPr>
          <w:spacing w:val="-2"/>
        </w:rPr>
        <w:t>e</w:t>
      </w:r>
      <w:r w:rsidRPr="00617783">
        <w:rPr>
          <w:spacing w:val="1"/>
        </w:rPr>
        <w:t>i</w:t>
      </w:r>
      <w:r w:rsidRPr="00617783">
        <w:t>c</w:t>
      </w:r>
      <w:r w:rsidRPr="00617783">
        <w:rPr>
          <w:spacing w:val="-2"/>
        </w:rPr>
        <w:t>o</w:t>
      </w:r>
      <w:r w:rsidRPr="00617783">
        <w:t>t</w:t>
      </w:r>
      <w:r w:rsidRPr="00617783">
        <w:rPr>
          <w:spacing w:val="47"/>
        </w:rPr>
        <w:t xml:space="preserve"> </w:t>
      </w:r>
      <w:r w:rsidRPr="00617783">
        <w:rPr>
          <w:spacing w:val="1"/>
        </w:rPr>
        <w:t>r</w:t>
      </w:r>
      <w:r w:rsidRPr="00617783">
        <w:t>e</w:t>
      </w:r>
      <w:r w:rsidRPr="00617783">
        <w:rPr>
          <w:spacing w:val="-3"/>
        </w:rPr>
        <w:t>m</w:t>
      </w:r>
      <w:r w:rsidRPr="00617783">
        <w:t>on</w:t>
      </w:r>
      <w:r w:rsidRPr="00617783">
        <w:rPr>
          <w:spacing w:val="1"/>
        </w:rPr>
        <w:t>t</w:t>
      </w:r>
      <w:r w:rsidRPr="00617783">
        <w:t>d</w:t>
      </w:r>
      <w:r w:rsidRPr="00617783">
        <w:rPr>
          <w:spacing w:val="-2"/>
        </w:rPr>
        <w:t>a</w:t>
      </w:r>
      <w:r w:rsidRPr="00617783">
        <w:rPr>
          <w:spacing w:val="1"/>
        </w:rPr>
        <w:t>r</w:t>
      </w:r>
      <w:r w:rsidRPr="00617783">
        <w:t>bus</w:t>
      </w:r>
      <w:r w:rsidRPr="00617783">
        <w:rPr>
          <w:spacing w:val="46"/>
        </w:rPr>
        <w:t xml:space="preserve"> </w:t>
      </w:r>
      <w:r w:rsidRPr="00617783">
        <w:rPr>
          <w:spacing w:val="-3"/>
        </w:rPr>
        <w:t>P</w:t>
      </w:r>
      <w:r w:rsidRPr="00617783">
        <w:rPr>
          <w:spacing w:val="1"/>
        </w:rPr>
        <w:t>r</w:t>
      </w:r>
      <w:r w:rsidRPr="00617783">
        <w:rPr>
          <w:spacing w:val="-2"/>
        </w:rPr>
        <w:t>e</w:t>
      </w:r>
      <w:r w:rsidRPr="00617783">
        <w:rPr>
          <w:spacing w:val="1"/>
        </w:rPr>
        <w:t>t</w:t>
      </w:r>
      <w:r w:rsidRPr="00617783">
        <w:rPr>
          <w:spacing w:val="-2"/>
        </w:rPr>
        <w:t>e</w:t>
      </w:r>
      <w:r w:rsidRPr="00617783">
        <w:t>nden</w:t>
      </w:r>
      <w:r w:rsidRPr="00617783">
        <w:rPr>
          <w:spacing w:val="-1"/>
        </w:rPr>
        <w:t>t</w:t>
      </w:r>
      <w:r w:rsidRPr="00617783">
        <w:t>am</w:t>
      </w:r>
      <w:r w:rsidRPr="00617783">
        <w:rPr>
          <w:spacing w:val="42"/>
        </w:rPr>
        <w:t xml:space="preserve"> </w:t>
      </w:r>
      <w:r w:rsidRPr="00617783">
        <w:rPr>
          <w:spacing w:val="1"/>
        </w:rPr>
        <w:t>i</w:t>
      </w:r>
      <w:r w:rsidRPr="00617783">
        <w:t>r</w:t>
      </w:r>
      <w:r w:rsidRPr="00617783">
        <w:rPr>
          <w:spacing w:val="44"/>
        </w:rPr>
        <w:t xml:space="preserve"> </w:t>
      </w:r>
      <w:r w:rsidRPr="00617783">
        <w:rPr>
          <w:spacing w:val="3"/>
        </w:rPr>
        <w:t>j</w:t>
      </w:r>
      <w:r w:rsidRPr="00617783">
        <w:t>ān</w:t>
      </w:r>
      <w:r w:rsidRPr="00617783">
        <w:rPr>
          <w:spacing w:val="4"/>
        </w:rPr>
        <w:t>o</w:t>
      </w:r>
      <w:r w:rsidRPr="00617783">
        <w:rPr>
          <w:spacing w:val="-2"/>
        </w:rPr>
        <w:t>d</w:t>
      </w:r>
      <w:r w:rsidRPr="00617783">
        <w:rPr>
          <w:spacing w:val="1"/>
        </w:rPr>
        <w:t>r</w:t>
      </w:r>
      <w:r w:rsidRPr="00617783">
        <w:t>o</w:t>
      </w:r>
      <w:r w:rsidRPr="00617783">
        <w:rPr>
          <w:spacing w:val="-2"/>
        </w:rPr>
        <w:t>š</w:t>
      </w:r>
      <w:r w:rsidRPr="00617783">
        <w:rPr>
          <w:spacing w:val="1"/>
        </w:rPr>
        <w:t>i</w:t>
      </w:r>
      <w:r w:rsidRPr="00617783">
        <w:t>na,</w:t>
      </w:r>
      <w:r w:rsidRPr="00617783">
        <w:rPr>
          <w:spacing w:val="43"/>
        </w:rPr>
        <w:t xml:space="preserve"> </w:t>
      </w:r>
      <w:r w:rsidRPr="00617783">
        <w:rPr>
          <w:spacing w:val="1"/>
        </w:rPr>
        <w:t>l</w:t>
      </w:r>
      <w:r w:rsidRPr="00617783">
        <w:rPr>
          <w:spacing w:val="-2"/>
        </w:rPr>
        <w:t>a</w:t>
      </w:r>
      <w:r w:rsidRPr="00617783">
        <w:t>i</w:t>
      </w:r>
      <w:r w:rsidRPr="00617783">
        <w:rPr>
          <w:spacing w:val="47"/>
        </w:rPr>
        <w:t xml:space="preserve"> </w:t>
      </w:r>
      <w:r w:rsidRPr="00617783">
        <w:t>ne</w:t>
      </w:r>
      <w:r w:rsidRPr="00617783">
        <w:rPr>
          <w:spacing w:val="-1"/>
        </w:rPr>
        <w:t>t</w:t>
      </w:r>
      <w:r w:rsidRPr="00617783">
        <w:rPr>
          <w:spacing w:val="1"/>
        </w:rPr>
        <w:t>i</w:t>
      </w:r>
      <w:r w:rsidRPr="00617783">
        <w:rPr>
          <w:spacing w:val="-2"/>
        </w:rPr>
        <w:t>k</w:t>
      </w:r>
      <w:r w:rsidRPr="00617783">
        <w:rPr>
          <w:spacing w:val="1"/>
        </w:rPr>
        <w:t>t</w:t>
      </w:r>
      <w:r w:rsidRPr="00617783">
        <w:t>u</w:t>
      </w:r>
      <w:r w:rsidRPr="00617783">
        <w:rPr>
          <w:spacing w:val="46"/>
        </w:rPr>
        <w:t xml:space="preserve"> </w:t>
      </w:r>
      <w:r w:rsidRPr="00617783">
        <w:t>b</w:t>
      </w:r>
      <w:r w:rsidRPr="00617783">
        <w:rPr>
          <w:spacing w:val="-2"/>
        </w:rPr>
        <w:t>o</w:t>
      </w:r>
      <w:r w:rsidRPr="00617783">
        <w:rPr>
          <w:spacing w:val="1"/>
        </w:rPr>
        <w:t>j</w:t>
      </w:r>
      <w:r w:rsidRPr="00617783">
        <w:t>ā</w:t>
      </w:r>
      <w:r w:rsidRPr="00617783">
        <w:rPr>
          <w:spacing w:val="-1"/>
        </w:rPr>
        <w:t>t</w:t>
      </w:r>
      <w:r w:rsidRPr="00617783">
        <w:t>as Pas</w:t>
      </w:r>
      <w:r w:rsidRPr="00617783">
        <w:rPr>
          <w:spacing w:val="-2"/>
        </w:rPr>
        <w:t>ū</w:t>
      </w:r>
      <w:r w:rsidRPr="00617783">
        <w:rPr>
          <w:spacing w:val="1"/>
        </w:rPr>
        <w:t>t</w:t>
      </w:r>
      <w:r w:rsidRPr="00617783">
        <w:rPr>
          <w:spacing w:val="-1"/>
        </w:rPr>
        <w:t>ī</w:t>
      </w:r>
      <w:r w:rsidRPr="00617783">
        <w:rPr>
          <w:spacing w:val="1"/>
        </w:rPr>
        <w:t>t</w:t>
      </w:r>
      <w:r w:rsidRPr="00617783">
        <w:rPr>
          <w:spacing w:val="-2"/>
        </w:rPr>
        <w:t>ā</w:t>
      </w:r>
      <w:r w:rsidRPr="00617783">
        <w:rPr>
          <w:spacing w:val="1"/>
        </w:rPr>
        <w:t>j</w:t>
      </w:r>
      <w:r w:rsidRPr="00617783">
        <w:t>a</w:t>
      </w:r>
      <w:r w:rsidRPr="00617783">
        <w:rPr>
          <w:spacing w:val="46"/>
        </w:rPr>
        <w:t xml:space="preserve"> </w:t>
      </w:r>
      <w:r w:rsidRPr="00617783">
        <w:rPr>
          <w:spacing w:val="1"/>
        </w:rPr>
        <w:t>r</w:t>
      </w:r>
      <w:r w:rsidRPr="00617783">
        <w:t>e</w:t>
      </w:r>
      <w:r w:rsidRPr="00617783">
        <w:rPr>
          <w:spacing w:val="-3"/>
        </w:rPr>
        <w:t>m</w:t>
      </w:r>
      <w:r w:rsidRPr="00617783">
        <w:t>on</w:t>
      </w:r>
      <w:r w:rsidRPr="00617783">
        <w:rPr>
          <w:spacing w:val="1"/>
        </w:rPr>
        <w:t>t</w:t>
      </w:r>
      <w:r w:rsidRPr="00617783">
        <w:rPr>
          <w:spacing w:val="-2"/>
        </w:rPr>
        <w:t>ē</w:t>
      </w:r>
      <w:r w:rsidRPr="00617783">
        <w:rPr>
          <w:spacing w:val="1"/>
        </w:rPr>
        <w:t>j</w:t>
      </w:r>
      <w:r w:rsidRPr="00617783">
        <w:t>a</w:t>
      </w:r>
      <w:r w:rsidRPr="00617783">
        <w:rPr>
          <w:spacing w:val="-3"/>
        </w:rPr>
        <w:t>m</w:t>
      </w:r>
      <w:r w:rsidRPr="00617783">
        <w:t>ās</w:t>
      </w:r>
      <w:r w:rsidRPr="00617783">
        <w:rPr>
          <w:spacing w:val="46"/>
        </w:rPr>
        <w:t xml:space="preserve"> </w:t>
      </w:r>
      <w:r w:rsidRPr="00617783">
        <w:t>ē</w:t>
      </w:r>
      <w:r w:rsidRPr="00617783">
        <w:rPr>
          <w:spacing w:val="-2"/>
        </w:rPr>
        <w:t>k</w:t>
      </w:r>
      <w:r w:rsidRPr="00617783">
        <w:t xml:space="preserve">as </w:t>
      </w:r>
      <w:r w:rsidRPr="00617783">
        <w:rPr>
          <w:spacing w:val="-1"/>
        </w:rPr>
        <w:t>t</w:t>
      </w:r>
      <w:r w:rsidRPr="00617783">
        <w:t>e</w:t>
      </w:r>
      <w:r w:rsidRPr="00617783">
        <w:rPr>
          <w:spacing w:val="1"/>
        </w:rPr>
        <w:t>l</w:t>
      </w:r>
      <w:r w:rsidRPr="00617783">
        <w:rPr>
          <w:spacing w:val="-2"/>
        </w:rPr>
        <w:t>p</w:t>
      </w:r>
      <w:r w:rsidRPr="00617783">
        <w:t>a</w:t>
      </w:r>
      <w:r w:rsidRPr="00617783">
        <w:rPr>
          <w:spacing w:val="1"/>
        </w:rPr>
        <w:t>s un tajās esošais inventārs (mēbeles, aprīkojums, biroja tehnika)</w:t>
      </w:r>
      <w:r w:rsidRPr="00617783">
        <w:t>.</w:t>
      </w:r>
      <w:r w:rsidRPr="00617783">
        <w:rPr>
          <w:spacing w:val="12"/>
        </w:rPr>
        <w:t xml:space="preserve"> </w:t>
      </w:r>
      <w:r w:rsidRPr="00617783">
        <w:t>Ja</w:t>
      </w:r>
      <w:r w:rsidRPr="00617783">
        <w:rPr>
          <w:spacing w:val="15"/>
        </w:rPr>
        <w:t xml:space="preserve"> </w:t>
      </w:r>
      <w:r w:rsidRPr="00617783">
        <w:t>š</w:t>
      </w:r>
      <w:r w:rsidRPr="00617783">
        <w:rPr>
          <w:spacing w:val="-1"/>
        </w:rPr>
        <w:t>ī</w:t>
      </w:r>
      <w:r w:rsidRPr="00617783">
        <w:t>s</w:t>
      </w:r>
      <w:r w:rsidRPr="00617783">
        <w:rPr>
          <w:spacing w:val="15"/>
        </w:rPr>
        <w:t xml:space="preserve"> </w:t>
      </w:r>
      <w:r w:rsidRPr="00617783">
        <w:t>p</w:t>
      </w:r>
      <w:r w:rsidRPr="00617783">
        <w:rPr>
          <w:spacing w:val="-2"/>
        </w:rPr>
        <w:t>r</w:t>
      </w:r>
      <w:r w:rsidRPr="00617783">
        <w:t>a</w:t>
      </w:r>
      <w:r w:rsidRPr="00617783">
        <w:rPr>
          <w:spacing w:val="-2"/>
        </w:rPr>
        <w:t>s</w:t>
      </w:r>
      <w:r w:rsidRPr="00617783">
        <w:rPr>
          <w:spacing w:val="1"/>
        </w:rPr>
        <w:t>ī</w:t>
      </w:r>
      <w:r w:rsidRPr="00617783">
        <w:t>bas</w:t>
      </w:r>
      <w:r w:rsidRPr="00617783">
        <w:rPr>
          <w:spacing w:val="15"/>
        </w:rPr>
        <w:t xml:space="preserve"> </w:t>
      </w:r>
      <w:r w:rsidRPr="00617783">
        <w:rPr>
          <w:spacing w:val="-2"/>
        </w:rPr>
        <w:t>n</w:t>
      </w:r>
      <w:r w:rsidRPr="00617783">
        <w:t>e</w:t>
      </w:r>
      <w:r w:rsidRPr="00617783">
        <w:rPr>
          <w:spacing w:val="1"/>
        </w:rPr>
        <w:t>i</w:t>
      </w:r>
      <w:r w:rsidRPr="00617783">
        <w:rPr>
          <w:spacing w:val="-2"/>
        </w:rPr>
        <w:t>z</w:t>
      </w:r>
      <w:r w:rsidRPr="00617783">
        <w:t>p</w:t>
      </w:r>
      <w:r w:rsidRPr="00617783">
        <w:rPr>
          <w:spacing w:val="-1"/>
        </w:rPr>
        <w:t>i</w:t>
      </w:r>
      <w:r w:rsidRPr="00617783">
        <w:rPr>
          <w:spacing w:val="1"/>
        </w:rPr>
        <w:t>l</w:t>
      </w:r>
      <w:r w:rsidRPr="00617783">
        <w:t>d</w:t>
      </w:r>
      <w:r w:rsidRPr="00617783">
        <w:rPr>
          <w:spacing w:val="-2"/>
        </w:rPr>
        <w:t>e</w:t>
      </w:r>
      <w:r w:rsidRPr="00617783">
        <w:t>s</w:t>
      </w:r>
      <w:r w:rsidRPr="00617783">
        <w:rPr>
          <w:spacing w:val="12"/>
        </w:rPr>
        <w:t xml:space="preserve"> </w:t>
      </w:r>
      <w:r w:rsidRPr="00617783">
        <w:rPr>
          <w:spacing w:val="1"/>
        </w:rPr>
        <w:t>r</w:t>
      </w:r>
      <w:r w:rsidRPr="00617783">
        <w:t>e</w:t>
      </w:r>
      <w:r w:rsidRPr="00617783">
        <w:rPr>
          <w:spacing w:val="-2"/>
        </w:rPr>
        <w:t>z</w:t>
      </w:r>
      <w:r w:rsidRPr="00617783">
        <w:t>u</w:t>
      </w:r>
      <w:r w:rsidRPr="00617783">
        <w:rPr>
          <w:spacing w:val="1"/>
        </w:rPr>
        <w:t>l</w:t>
      </w:r>
      <w:r w:rsidRPr="00617783">
        <w:rPr>
          <w:spacing w:val="-1"/>
        </w:rPr>
        <w:t>t</w:t>
      </w:r>
      <w:r w:rsidRPr="00617783">
        <w:t>ā</w:t>
      </w:r>
      <w:r w:rsidRPr="00617783">
        <w:rPr>
          <w:spacing w:val="1"/>
        </w:rPr>
        <w:t>t</w:t>
      </w:r>
      <w:r w:rsidRPr="00617783">
        <w:t>ā</w:t>
      </w:r>
      <w:r w:rsidRPr="00617783">
        <w:rPr>
          <w:spacing w:val="12"/>
        </w:rPr>
        <w:t xml:space="preserve"> </w:t>
      </w:r>
      <w:r w:rsidRPr="00617783">
        <w:rPr>
          <w:spacing w:val="1"/>
        </w:rPr>
        <w:t>t</w:t>
      </w:r>
      <w:r w:rsidRPr="00617783">
        <w:rPr>
          <w:spacing w:val="-1"/>
        </w:rPr>
        <w:t>i</w:t>
      </w:r>
      <w:r w:rsidRPr="00617783">
        <w:t>ek</w:t>
      </w:r>
      <w:r w:rsidRPr="00617783">
        <w:rPr>
          <w:spacing w:val="12"/>
        </w:rPr>
        <w:t xml:space="preserve"> </w:t>
      </w:r>
      <w:r w:rsidRPr="00617783">
        <w:t>s</w:t>
      </w:r>
      <w:r w:rsidRPr="00617783">
        <w:rPr>
          <w:spacing w:val="1"/>
        </w:rPr>
        <w:t>a</w:t>
      </w:r>
      <w:r w:rsidRPr="00617783">
        <w:t>b</w:t>
      </w:r>
      <w:r w:rsidRPr="00617783">
        <w:rPr>
          <w:spacing w:val="-2"/>
        </w:rPr>
        <w:t>o</w:t>
      </w:r>
      <w:r w:rsidRPr="00617783">
        <w:rPr>
          <w:spacing w:val="1"/>
        </w:rPr>
        <w:t>j</w:t>
      </w:r>
      <w:r w:rsidRPr="00617783">
        <w:t>ā</w:t>
      </w:r>
      <w:r w:rsidRPr="00617783">
        <w:rPr>
          <w:spacing w:val="-1"/>
        </w:rPr>
        <w:t>t</w:t>
      </w:r>
      <w:r w:rsidRPr="00617783">
        <w:t>a</w:t>
      </w:r>
      <w:r w:rsidRPr="00617783">
        <w:rPr>
          <w:spacing w:val="6"/>
        </w:rPr>
        <w:t>(</w:t>
      </w:r>
      <w:r w:rsidRPr="00617783">
        <w:rPr>
          <w:spacing w:val="-4"/>
        </w:rPr>
        <w:t>-</w:t>
      </w:r>
      <w:r w:rsidRPr="00617783">
        <w:t>a</w:t>
      </w:r>
      <w:r w:rsidRPr="00617783">
        <w:rPr>
          <w:spacing w:val="1"/>
        </w:rPr>
        <w:t>s</w:t>
      </w:r>
      <w:r w:rsidRPr="00617783">
        <w:t>)</w:t>
      </w:r>
      <w:r w:rsidRPr="00617783">
        <w:rPr>
          <w:spacing w:val="15"/>
        </w:rPr>
        <w:t xml:space="preserve"> </w:t>
      </w:r>
      <w:r w:rsidRPr="00617783">
        <w:t>Pas</w:t>
      </w:r>
      <w:r w:rsidRPr="00617783">
        <w:rPr>
          <w:spacing w:val="-2"/>
        </w:rPr>
        <w:t>ū</w:t>
      </w:r>
      <w:r w:rsidRPr="00617783">
        <w:rPr>
          <w:spacing w:val="1"/>
        </w:rPr>
        <w:t>t</w:t>
      </w:r>
      <w:r w:rsidRPr="00617783">
        <w:rPr>
          <w:spacing w:val="-1"/>
        </w:rPr>
        <w:t>ī</w:t>
      </w:r>
      <w:r w:rsidRPr="00617783">
        <w:rPr>
          <w:spacing w:val="1"/>
        </w:rPr>
        <w:t>t</w:t>
      </w:r>
      <w:r w:rsidRPr="00617783">
        <w:rPr>
          <w:spacing w:val="-2"/>
        </w:rPr>
        <w:t>ā</w:t>
      </w:r>
      <w:r w:rsidRPr="00617783">
        <w:rPr>
          <w:spacing w:val="1"/>
        </w:rPr>
        <w:t>j</w:t>
      </w:r>
      <w:r w:rsidRPr="00617783">
        <w:t>a</w:t>
      </w:r>
      <w:r w:rsidRPr="00617783">
        <w:rPr>
          <w:spacing w:val="15"/>
        </w:rPr>
        <w:t xml:space="preserve"> </w:t>
      </w:r>
      <w:r w:rsidRPr="00617783">
        <w:rPr>
          <w:spacing w:val="-1"/>
        </w:rPr>
        <w:t>t</w:t>
      </w:r>
      <w:r w:rsidRPr="00617783">
        <w:t>e</w:t>
      </w:r>
      <w:r w:rsidRPr="00617783">
        <w:rPr>
          <w:spacing w:val="1"/>
        </w:rPr>
        <w:t>l</w:t>
      </w:r>
      <w:r w:rsidRPr="00617783">
        <w:rPr>
          <w:spacing w:val="-2"/>
        </w:rPr>
        <w:t>p</w:t>
      </w:r>
      <w:r w:rsidRPr="00617783">
        <w:t>a</w:t>
      </w:r>
      <w:r w:rsidRPr="00617783">
        <w:rPr>
          <w:spacing w:val="3"/>
        </w:rPr>
        <w:t>(</w:t>
      </w:r>
      <w:r w:rsidRPr="00617783">
        <w:rPr>
          <w:spacing w:val="-4"/>
        </w:rPr>
        <w:t>-</w:t>
      </w:r>
      <w:r w:rsidRPr="00617783">
        <w:t>a</w:t>
      </w:r>
      <w:r w:rsidRPr="00617783">
        <w:rPr>
          <w:spacing w:val="1"/>
        </w:rPr>
        <w:t>s)</w:t>
      </w:r>
      <w:r w:rsidRPr="00617783">
        <w:t>, Pr</w:t>
      </w:r>
      <w:r w:rsidRPr="00617783">
        <w:rPr>
          <w:spacing w:val="1"/>
        </w:rPr>
        <w:t>e</w:t>
      </w:r>
      <w:r w:rsidRPr="00617783">
        <w:rPr>
          <w:spacing w:val="-1"/>
        </w:rPr>
        <w:t>t</w:t>
      </w:r>
      <w:r w:rsidRPr="00617783">
        <w:t>ende</w:t>
      </w:r>
      <w:r w:rsidRPr="00617783">
        <w:rPr>
          <w:spacing w:val="-2"/>
        </w:rPr>
        <w:t>n</w:t>
      </w:r>
      <w:r w:rsidRPr="00617783">
        <w:rPr>
          <w:spacing w:val="1"/>
        </w:rPr>
        <w:t>t</w:t>
      </w:r>
      <w:r w:rsidRPr="00617783">
        <w:t>am</w:t>
      </w:r>
      <w:r w:rsidRPr="00617783">
        <w:rPr>
          <w:spacing w:val="-3"/>
        </w:rPr>
        <w:t xml:space="preserve"> </w:t>
      </w:r>
      <w:r w:rsidRPr="00617783">
        <w:t xml:space="preserve">pa </w:t>
      </w:r>
      <w:r w:rsidRPr="00617783">
        <w:rPr>
          <w:spacing w:val="1"/>
        </w:rPr>
        <w:t>s</w:t>
      </w:r>
      <w:r w:rsidRPr="00617783">
        <w:t>a</w:t>
      </w:r>
      <w:r w:rsidRPr="00617783">
        <w:rPr>
          <w:spacing w:val="-2"/>
        </w:rPr>
        <w:t>v</w:t>
      </w:r>
      <w:r w:rsidRPr="00617783">
        <w:rPr>
          <w:spacing w:val="1"/>
        </w:rPr>
        <w:t>i</w:t>
      </w:r>
      <w:r w:rsidRPr="00617783">
        <w:t>em</w:t>
      </w:r>
      <w:r w:rsidRPr="00617783">
        <w:rPr>
          <w:spacing w:val="-3"/>
        </w:rPr>
        <w:t xml:space="preserve"> </w:t>
      </w:r>
      <w:r w:rsidRPr="00617783">
        <w:rPr>
          <w:spacing w:val="1"/>
        </w:rPr>
        <w:t>lī</w:t>
      </w:r>
      <w:r w:rsidRPr="00617783">
        <w:rPr>
          <w:spacing w:val="-2"/>
        </w:rPr>
        <w:t>dz</w:t>
      </w:r>
      <w:r w:rsidRPr="00617783">
        <w:t>e</w:t>
      </w:r>
      <w:r w:rsidRPr="00617783">
        <w:rPr>
          <w:spacing w:val="-2"/>
        </w:rPr>
        <w:t>k</w:t>
      </w:r>
      <w:r w:rsidRPr="00617783">
        <w:rPr>
          <w:spacing w:val="1"/>
        </w:rPr>
        <w:t>ļi</w:t>
      </w:r>
      <w:r w:rsidRPr="00617783">
        <w:t>em</w:t>
      </w:r>
      <w:r w:rsidRPr="00617783">
        <w:rPr>
          <w:spacing w:val="-3"/>
        </w:rPr>
        <w:t xml:space="preserve"> </w:t>
      </w:r>
      <w:r w:rsidRPr="00617783">
        <w:rPr>
          <w:spacing w:val="1"/>
        </w:rPr>
        <w:t>i</w:t>
      </w:r>
      <w:r w:rsidRPr="00617783">
        <w:t>r</w:t>
      </w:r>
      <w:r w:rsidRPr="00617783">
        <w:rPr>
          <w:spacing w:val="-2"/>
        </w:rPr>
        <w:t xml:space="preserve"> </w:t>
      </w:r>
      <w:r w:rsidRPr="00617783">
        <w:rPr>
          <w:spacing w:val="3"/>
        </w:rPr>
        <w:t>j</w:t>
      </w:r>
      <w:r w:rsidRPr="00617783">
        <w:t>ā</w:t>
      </w:r>
      <w:r w:rsidRPr="00617783">
        <w:rPr>
          <w:spacing w:val="-2"/>
        </w:rPr>
        <w:t>v</w:t>
      </w:r>
      <w:r w:rsidRPr="00617783">
        <w:t>e</w:t>
      </w:r>
      <w:r w:rsidRPr="00617783">
        <w:rPr>
          <w:spacing w:val="1"/>
        </w:rPr>
        <w:t>i</w:t>
      </w:r>
      <w:r w:rsidRPr="00617783">
        <w:t>c</w:t>
      </w:r>
      <w:r w:rsidRPr="00617783">
        <w:rPr>
          <w:spacing w:val="-2"/>
        </w:rPr>
        <w:t xml:space="preserve"> </w:t>
      </w:r>
      <w:r w:rsidRPr="00617783">
        <w:t>š</w:t>
      </w:r>
      <w:r w:rsidRPr="00617783">
        <w:rPr>
          <w:spacing w:val="1"/>
        </w:rPr>
        <w:t>ī</w:t>
      </w:r>
      <w:r w:rsidRPr="00617783">
        <w:t>s</w:t>
      </w:r>
      <w:r w:rsidRPr="00617783">
        <w:rPr>
          <w:spacing w:val="-2"/>
        </w:rPr>
        <w:t xml:space="preserve"> </w:t>
      </w:r>
      <w:r w:rsidRPr="00617783">
        <w:rPr>
          <w:spacing w:val="1"/>
        </w:rPr>
        <w:t>(</w:t>
      </w:r>
      <w:r w:rsidRPr="00617783">
        <w:t>š</w:t>
      </w:r>
      <w:r w:rsidRPr="00617783">
        <w:rPr>
          <w:spacing w:val="-2"/>
        </w:rPr>
        <w:t>o</w:t>
      </w:r>
      <w:r w:rsidRPr="00617783">
        <w:t>)</w:t>
      </w:r>
      <w:r w:rsidRPr="00617783">
        <w:rPr>
          <w:spacing w:val="-2"/>
        </w:rPr>
        <w:t xml:space="preserve"> </w:t>
      </w:r>
      <w:r w:rsidRPr="00617783">
        <w:rPr>
          <w:spacing w:val="1"/>
        </w:rPr>
        <w:t>t</w:t>
      </w:r>
      <w:r w:rsidRPr="00617783">
        <w:t>e</w:t>
      </w:r>
      <w:r w:rsidRPr="00617783">
        <w:rPr>
          <w:spacing w:val="-1"/>
        </w:rPr>
        <w:t>l</w:t>
      </w:r>
      <w:r w:rsidRPr="00617783">
        <w:t>pas</w:t>
      </w:r>
      <w:r w:rsidRPr="00617783">
        <w:rPr>
          <w:spacing w:val="1"/>
        </w:rPr>
        <w:t xml:space="preserve"> </w:t>
      </w:r>
      <w:r w:rsidRPr="00617783">
        <w:rPr>
          <w:spacing w:val="-2"/>
        </w:rPr>
        <w:t>(</w:t>
      </w:r>
      <w:r w:rsidRPr="00617783">
        <w:rPr>
          <w:spacing w:val="1"/>
        </w:rPr>
        <w:t>t</w:t>
      </w:r>
      <w:r w:rsidRPr="00617783">
        <w:rPr>
          <w:spacing w:val="-2"/>
        </w:rPr>
        <w:t>e</w:t>
      </w:r>
      <w:r w:rsidRPr="00617783">
        <w:rPr>
          <w:spacing w:val="1"/>
        </w:rPr>
        <w:t>l</w:t>
      </w:r>
      <w:r w:rsidRPr="00617783">
        <w:t>p</w:t>
      </w:r>
      <w:r w:rsidRPr="00617783">
        <w:rPr>
          <w:spacing w:val="-2"/>
        </w:rPr>
        <w:t>u</w:t>
      </w:r>
      <w:r w:rsidRPr="00617783">
        <w:t>)</w:t>
      </w:r>
      <w:r w:rsidRPr="00617783">
        <w:rPr>
          <w:spacing w:val="1"/>
        </w:rPr>
        <w:t xml:space="preserve"> </w:t>
      </w:r>
      <w:r w:rsidRPr="00617783">
        <w:rPr>
          <w:spacing w:val="-2"/>
        </w:rPr>
        <w:t>k</w:t>
      </w:r>
      <w:r w:rsidRPr="00617783">
        <w:t>os</w:t>
      </w:r>
      <w:r w:rsidRPr="00617783">
        <w:rPr>
          <w:spacing w:val="-3"/>
        </w:rPr>
        <w:t>m</w:t>
      </w:r>
      <w:r w:rsidRPr="00617783">
        <w:t>ē</w:t>
      </w:r>
      <w:r w:rsidRPr="00617783">
        <w:rPr>
          <w:spacing w:val="1"/>
        </w:rPr>
        <w:t>ti</w:t>
      </w:r>
      <w:r w:rsidRPr="00617783">
        <w:t>s</w:t>
      </w:r>
      <w:r w:rsidRPr="00617783">
        <w:rPr>
          <w:spacing w:val="-2"/>
        </w:rPr>
        <w:t>k</w:t>
      </w:r>
      <w:r w:rsidRPr="00617783">
        <w:t>a</w:t>
      </w:r>
      <w:r w:rsidRPr="00617783">
        <w:rPr>
          <w:spacing w:val="1"/>
        </w:rPr>
        <w:t>i</w:t>
      </w:r>
      <w:r w:rsidRPr="00617783">
        <w:t>s</w:t>
      </w:r>
      <w:r w:rsidRPr="00617783">
        <w:rPr>
          <w:spacing w:val="-2"/>
        </w:rPr>
        <w:t xml:space="preserve"> </w:t>
      </w:r>
      <w:r w:rsidRPr="00617783">
        <w:rPr>
          <w:spacing w:val="1"/>
        </w:rPr>
        <w:t>r</w:t>
      </w:r>
      <w:r w:rsidRPr="00617783">
        <w:rPr>
          <w:spacing w:val="-2"/>
        </w:rPr>
        <w:t>e</w:t>
      </w:r>
      <w:r w:rsidRPr="00617783">
        <w:rPr>
          <w:spacing w:val="-4"/>
        </w:rPr>
        <w:t>m</w:t>
      </w:r>
      <w:r w:rsidRPr="00617783">
        <w:t>on</w:t>
      </w:r>
      <w:r w:rsidRPr="00617783">
        <w:rPr>
          <w:spacing w:val="1"/>
        </w:rPr>
        <w:t>t</w:t>
      </w:r>
      <w:r w:rsidRPr="00617783">
        <w:t xml:space="preserve">s. Ja šīs prasības neizpildes rezultātā tiek sabojāts Pasūtītāja inventārs, Pretendentam pa saviem līdzekļiem jāveic sabojātā inventāra remonts vai jākompensē jauna inventāra iegāde. </w:t>
      </w:r>
    </w:p>
    <w:p w:rsidR="00AE5218" w:rsidRPr="00617783" w:rsidRDefault="00AE5218" w:rsidP="00AE5218">
      <w:pPr>
        <w:pStyle w:val="NormalWeb"/>
        <w:numPr>
          <w:ilvl w:val="0"/>
          <w:numId w:val="48"/>
        </w:numPr>
        <w:spacing w:before="0" w:beforeAutospacing="0" w:after="0" w:afterAutospacing="0"/>
        <w:jc w:val="both"/>
      </w:pPr>
      <w:r w:rsidRPr="00617783">
        <w:t>Pr</w:t>
      </w:r>
      <w:r w:rsidRPr="00617783">
        <w:rPr>
          <w:spacing w:val="1"/>
        </w:rPr>
        <w:t>e</w:t>
      </w:r>
      <w:r w:rsidRPr="00617783">
        <w:rPr>
          <w:spacing w:val="-1"/>
        </w:rPr>
        <w:t>t</w:t>
      </w:r>
      <w:r w:rsidRPr="00617783">
        <w:t>ende</w:t>
      </w:r>
      <w:r w:rsidRPr="00617783">
        <w:rPr>
          <w:spacing w:val="-2"/>
        </w:rPr>
        <w:t>n</w:t>
      </w:r>
      <w:r w:rsidRPr="00617783">
        <w:rPr>
          <w:spacing w:val="1"/>
        </w:rPr>
        <w:t>t</w:t>
      </w:r>
      <w:r w:rsidRPr="00617783">
        <w:t xml:space="preserve">am </w:t>
      </w:r>
      <w:r w:rsidRPr="00617783">
        <w:rPr>
          <w:spacing w:val="1"/>
        </w:rPr>
        <w:t>i</w:t>
      </w:r>
      <w:r w:rsidRPr="00617783">
        <w:t xml:space="preserve">r </w:t>
      </w:r>
      <w:r w:rsidRPr="00617783">
        <w:rPr>
          <w:spacing w:val="1"/>
        </w:rPr>
        <w:t>j</w:t>
      </w:r>
      <w:r w:rsidRPr="00617783">
        <w:rPr>
          <w:spacing w:val="2"/>
        </w:rPr>
        <w:t>ā</w:t>
      </w:r>
      <w:r w:rsidRPr="00617783">
        <w:rPr>
          <w:spacing w:val="-2"/>
        </w:rPr>
        <w:t>o</w:t>
      </w:r>
      <w:r w:rsidRPr="00617783">
        <w:rPr>
          <w:spacing w:val="1"/>
        </w:rPr>
        <w:t>r</w:t>
      </w:r>
      <w:r w:rsidRPr="00617783">
        <w:rPr>
          <w:spacing w:val="-2"/>
        </w:rPr>
        <w:t>g</w:t>
      </w:r>
      <w:r w:rsidRPr="00617783">
        <w:t>an</w:t>
      </w:r>
      <w:r w:rsidRPr="00617783">
        <w:rPr>
          <w:spacing w:val="1"/>
        </w:rPr>
        <w:t>i</w:t>
      </w:r>
      <w:r w:rsidRPr="00617783">
        <w:rPr>
          <w:spacing w:val="-2"/>
        </w:rPr>
        <w:t>z</w:t>
      </w:r>
      <w:r w:rsidRPr="00617783">
        <w:t xml:space="preserve">ē un </w:t>
      </w:r>
      <w:r w:rsidRPr="00617783">
        <w:rPr>
          <w:spacing w:val="1"/>
        </w:rPr>
        <w:t>j</w:t>
      </w:r>
      <w:r w:rsidRPr="00617783">
        <w:t>ā</w:t>
      </w:r>
      <w:r w:rsidRPr="00617783">
        <w:rPr>
          <w:spacing w:val="-2"/>
        </w:rPr>
        <w:t>v</w:t>
      </w:r>
      <w:r w:rsidRPr="00617783">
        <w:t>e</w:t>
      </w:r>
      <w:r w:rsidRPr="00617783">
        <w:rPr>
          <w:spacing w:val="1"/>
        </w:rPr>
        <w:t>i</w:t>
      </w:r>
      <w:r w:rsidRPr="00617783">
        <w:t>c da</w:t>
      </w:r>
      <w:r w:rsidRPr="00617783">
        <w:rPr>
          <w:spacing w:val="-1"/>
        </w:rPr>
        <w:t>r</w:t>
      </w:r>
      <w:r w:rsidRPr="00617783">
        <w:t xml:space="preserve">bus </w:t>
      </w:r>
      <w:r w:rsidRPr="00617783">
        <w:rPr>
          <w:spacing w:val="1"/>
        </w:rPr>
        <w:t>t</w:t>
      </w:r>
      <w:r w:rsidRPr="00617783">
        <w:t>ā, lai netiktu traucēta Pasūtītāja darbinieku pārvietošanās uz/no remontējamai telpai blakus esošām telpām un Pasūtītāja darbinieku darbs, vienlaicīgi p</w:t>
      </w:r>
      <w:r w:rsidRPr="00617783">
        <w:rPr>
          <w:spacing w:val="-1"/>
        </w:rPr>
        <w:t>i</w:t>
      </w:r>
      <w:r w:rsidRPr="00617783">
        <w:rPr>
          <w:spacing w:val="1"/>
        </w:rPr>
        <w:t>l</w:t>
      </w:r>
      <w:r w:rsidRPr="00617783">
        <w:rPr>
          <w:spacing w:val="-2"/>
        </w:rPr>
        <w:t>n</w:t>
      </w:r>
      <w:r w:rsidRPr="00617783">
        <w:rPr>
          <w:spacing w:val="1"/>
        </w:rPr>
        <w:t>ī</w:t>
      </w:r>
      <w:r w:rsidRPr="00617783">
        <w:rPr>
          <w:spacing w:val="-2"/>
        </w:rPr>
        <w:t>g</w:t>
      </w:r>
      <w:r w:rsidRPr="00617783">
        <w:t xml:space="preserve">i </w:t>
      </w:r>
      <w:r w:rsidRPr="00617783">
        <w:rPr>
          <w:spacing w:val="-1"/>
        </w:rPr>
        <w:t>i</w:t>
      </w:r>
      <w:r w:rsidRPr="00617783">
        <w:t>e</w:t>
      </w:r>
      <w:r w:rsidRPr="00617783">
        <w:rPr>
          <w:spacing w:val="-2"/>
        </w:rPr>
        <w:t>v</w:t>
      </w:r>
      <w:r w:rsidRPr="00617783">
        <w:t>ē</w:t>
      </w:r>
      <w:r w:rsidRPr="00617783">
        <w:rPr>
          <w:spacing w:val="1"/>
        </w:rPr>
        <w:t>r</w:t>
      </w:r>
      <w:r w:rsidRPr="00617783">
        <w:rPr>
          <w:spacing w:val="5"/>
        </w:rPr>
        <w:t>o</w:t>
      </w:r>
      <w:r w:rsidRPr="00617783">
        <w:rPr>
          <w:spacing w:val="-1"/>
        </w:rPr>
        <w:t>jot</w:t>
      </w:r>
      <w:r w:rsidRPr="00617783">
        <w:t xml:space="preserve"> d</w:t>
      </w:r>
      <w:r w:rsidRPr="00617783">
        <w:rPr>
          <w:spacing w:val="-2"/>
        </w:rPr>
        <w:t>a</w:t>
      </w:r>
      <w:r w:rsidRPr="00617783">
        <w:rPr>
          <w:spacing w:val="1"/>
        </w:rPr>
        <w:t>r</w:t>
      </w:r>
      <w:r w:rsidRPr="00617783">
        <w:t xml:space="preserve">ba </w:t>
      </w:r>
      <w:r w:rsidRPr="00617783">
        <w:rPr>
          <w:spacing w:val="-2"/>
        </w:rPr>
        <w:t>d</w:t>
      </w:r>
      <w:r w:rsidRPr="00617783">
        <w:rPr>
          <w:spacing w:val="1"/>
        </w:rPr>
        <w:t>r</w:t>
      </w:r>
      <w:r w:rsidRPr="00617783">
        <w:t>o</w:t>
      </w:r>
      <w:r w:rsidRPr="00617783">
        <w:rPr>
          <w:spacing w:val="-2"/>
        </w:rPr>
        <w:t>š</w:t>
      </w:r>
      <w:r w:rsidRPr="00617783">
        <w:rPr>
          <w:spacing w:val="1"/>
        </w:rPr>
        <w:t>ī</w:t>
      </w:r>
      <w:r w:rsidRPr="00617783">
        <w:t>b</w:t>
      </w:r>
      <w:r w:rsidRPr="00617783">
        <w:rPr>
          <w:spacing w:val="-2"/>
        </w:rPr>
        <w:t>a</w:t>
      </w:r>
      <w:r w:rsidRPr="00617783">
        <w:t xml:space="preserve">s </w:t>
      </w:r>
      <w:r w:rsidRPr="00617783">
        <w:rPr>
          <w:spacing w:val="-1"/>
        </w:rPr>
        <w:t>t</w:t>
      </w:r>
      <w:r w:rsidRPr="00617783">
        <w:t>eh</w:t>
      </w:r>
      <w:r w:rsidRPr="00617783">
        <w:rPr>
          <w:spacing w:val="-2"/>
        </w:rPr>
        <w:t>n</w:t>
      </w:r>
      <w:r w:rsidRPr="00617783">
        <w:rPr>
          <w:spacing w:val="1"/>
        </w:rPr>
        <w:t>i</w:t>
      </w:r>
      <w:r w:rsidRPr="00617783">
        <w:rPr>
          <w:spacing w:val="-2"/>
        </w:rPr>
        <w:t>k</w:t>
      </w:r>
      <w:r w:rsidRPr="00617783">
        <w:t>a</w:t>
      </w:r>
      <w:r w:rsidRPr="00617783">
        <w:rPr>
          <w:spacing w:val="-2"/>
        </w:rPr>
        <w:t>s</w:t>
      </w:r>
      <w:r w:rsidRPr="00617783">
        <w:t>, u</w:t>
      </w:r>
      <w:r w:rsidRPr="00617783">
        <w:rPr>
          <w:spacing w:val="-2"/>
        </w:rPr>
        <w:t>g</w:t>
      </w:r>
      <w:r w:rsidRPr="00617783">
        <w:t>unsd</w:t>
      </w:r>
      <w:r w:rsidRPr="00617783">
        <w:rPr>
          <w:spacing w:val="1"/>
        </w:rPr>
        <w:t>r</w:t>
      </w:r>
      <w:r w:rsidRPr="00617783">
        <w:t>o</w:t>
      </w:r>
      <w:r w:rsidRPr="00617783">
        <w:rPr>
          <w:spacing w:val="-2"/>
        </w:rPr>
        <w:t>š</w:t>
      </w:r>
      <w:r w:rsidRPr="00617783">
        <w:rPr>
          <w:spacing w:val="1"/>
        </w:rPr>
        <w:t>ī</w:t>
      </w:r>
      <w:r w:rsidRPr="00617783">
        <w:t>ba</w:t>
      </w:r>
      <w:r w:rsidRPr="00617783">
        <w:rPr>
          <w:spacing w:val="-2"/>
        </w:rPr>
        <w:t>s</w:t>
      </w:r>
      <w:r w:rsidRPr="00617783">
        <w:t xml:space="preserve">, </w:t>
      </w:r>
      <w:r w:rsidRPr="00617783">
        <w:rPr>
          <w:spacing w:val="-2"/>
        </w:rPr>
        <w:t>v</w:t>
      </w:r>
      <w:r w:rsidRPr="00617783">
        <w:rPr>
          <w:spacing w:val="1"/>
        </w:rPr>
        <w:t>i</w:t>
      </w:r>
      <w:r w:rsidRPr="00617783">
        <w:t>des</w:t>
      </w:r>
      <w:r w:rsidRPr="00617783">
        <w:rPr>
          <w:spacing w:val="1"/>
        </w:rPr>
        <w:t xml:space="preserve"> </w:t>
      </w:r>
      <w:r w:rsidRPr="00617783">
        <w:rPr>
          <w:spacing w:val="-2"/>
        </w:rPr>
        <w:t>a</w:t>
      </w:r>
      <w:r w:rsidRPr="00617783">
        <w:rPr>
          <w:spacing w:val="1"/>
        </w:rPr>
        <w:t>i</w:t>
      </w:r>
      <w:r w:rsidRPr="00617783">
        <w:rPr>
          <w:spacing w:val="-2"/>
        </w:rPr>
        <w:t>z</w:t>
      </w:r>
      <w:r w:rsidRPr="00617783">
        <w:t>s</w:t>
      </w:r>
      <w:r w:rsidRPr="00617783">
        <w:rPr>
          <w:spacing w:val="1"/>
        </w:rPr>
        <w:t>a</w:t>
      </w:r>
      <w:r w:rsidRPr="00617783">
        <w:rPr>
          <w:spacing w:val="-2"/>
        </w:rPr>
        <w:t>r</w:t>
      </w:r>
      <w:r w:rsidRPr="00617783">
        <w:t>d</w:t>
      </w:r>
      <w:r w:rsidRPr="00617783">
        <w:rPr>
          <w:spacing w:val="-2"/>
        </w:rPr>
        <w:t>z</w:t>
      </w:r>
      <w:r w:rsidRPr="00617783">
        <w:rPr>
          <w:spacing w:val="1"/>
        </w:rPr>
        <w:t>ī</w:t>
      </w:r>
      <w:r w:rsidRPr="00617783">
        <w:t>bas</w:t>
      </w:r>
      <w:r w:rsidRPr="00617783">
        <w:rPr>
          <w:spacing w:val="1"/>
        </w:rPr>
        <w:t xml:space="preserve"> </w:t>
      </w:r>
      <w:r w:rsidRPr="00617783">
        <w:t xml:space="preserve">un </w:t>
      </w:r>
      <w:r w:rsidRPr="00617783">
        <w:rPr>
          <w:spacing w:val="-1"/>
        </w:rPr>
        <w:t>Pasūtītāja</w:t>
      </w:r>
      <w:r w:rsidRPr="00617783">
        <w:rPr>
          <w:spacing w:val="-3"/>
        </w:rPr>
        <w:t xml:space="preserve"> </w:t>
      </w:r>
      <w:r w:rsidRPr="00617783">
        <w:rPr>
          <w:spacing w:val="1"/>
        </w:rPr>
        <w:t xml:space="preserve">darba </w:t>
      </w:r>
      <w:r w:rsidRPr="00617783">
        <w:rPr>
          <w:spacing w:val="-2"/>
        </w:rPr>
        <w:t>k</w:t>
      </w:r>
      <w:r w:rsidRPr="00617783">
        <w:t>ā</w:t>
      </w:r>
      <w:r w:rsidRPr="00617783">
        <w:rPr>
          <w:spacing w:val="-1"/>
        </w:rPr>
        <w:t>rt</w:t>
      </w:r>
      <w:r w:rsidRPr="00617783">
        <w:rPr>
          <w:spacing w:val="1"/>
        </w:rPr>
        <w:t>ī</w:t>
      </w:r>
      <w:r w:rsidRPr="00617783">
        <w:t>bas</w:t>
      </w:r>
      <w:r w:rsidRPr="00617783">
        <w:rPr>
          <w:spacing w:val="-2"/>
        </w:rPr>
        <w:t xml:space="preserve"> </w:t>
      </w:r>
      <w:r w:rsidRPr="00617783">
        <w:t>no</w:t>
      </w:r>
      <w:r w:rsidRPr="00617783">
        <w:rPr>
          <w:spacing w:val="-1"/>
        </w:rPr>
        <w:t>t</w:t>
      </w:r>
      <w:r w:rsidRPr="00617783">
        <w:t>e</w:t>
      </w:r>
      <w:r w:rsidRPr="00617783">
        <w:rPr>
          <w:spacing w:val="1"/>
        </w:rPr>
        <w:t>i</w:t>
      </w:r>
      <w:r w:rsidRPr="00617783">
        <w:rPr>
          <w:spacing w:val="-2"/>
        </w:rPr>
        <w:t>k</w:t>
      </w:r>
      <w:r w:rsidRPr="00617783">
        <w:t>u</w:t>
      </w:r>
      <w:r w:rsidRPr="00617783">
        <w:rPr>
          <w:spacing w:val="-4"/>
        </w:rPr>
        <w:t>m</w:t>
      </w:r>
      <w:r w:rsidRPr="00617783">
        <w:t>u p</w:t>
      </w:r>
      <w:r w:rsidRPr="00617783">
        <w:rPr>
          <w:spacing w:val="1"/>
        </w:rPr>
        <w:t>r</w:t>
      </w:r>
      <w:r w:rsidRPr="00617783">
        <w:t>a</w:t>
      </w:r>
      <w:r w:rsidRPr="00617783">
        <w:rPr>
          <w:spacing w:val="1"/>
        </w:rPr>
        <w:t>sī</w:t>
      </w:r>
      <w:r w:rsidRPr="00617783">
        <w:rPr>
          <w:spacing w:val="-2"/>
        </w:rPr>
        <w:t>b</w:t>
      </w:r>
      <w:r w:rsidRPr="00617783">
        <w:t>a</w:t>
      </w:r>
      <w:r w:rsidRPr="00617783">
        <w:rPr>
          <w:spacing w:val="1"/>
        </w:rPr>
        <w:t>s</w:t>
      </w:r>
      <w:r w:rsidRPr="00617783">
        <w:t>.</w:t>
      </w:r>
    </w:p>
    <w:p w:rsidR="00AE5218" w:rsidRPr="00617783" w:rsidRDefault="00AE5218" w:rsidP="00AE5218">
      <w:pPr>
        <w:widowControl w:val="0"/>
        <w:numPr>
          <w:ilvl w:val="0"/>
          <w:numId w:val="48"/>
        </w:numPr>
        <w:rPr>
          <w:lang w:val="lv-LV"/>
        </w:rPr>
      </w:pPr>
      <w:r w:rsidRPr="00617783">
        <w:rPr>
          <w:lang w:val="lv-LV"/>
        </w:rPr>
        <w:t>Pēc atjaunošanas darbu pabeigšanas jāizstrādā elektrotehnisko mērījumu dokumentācija pārbūvētajām elektroinstalācijām.</w:t>
      </w:r>
    </w:p>
    <w:p w:rsidR="00AE5218" w:rsidRPr="00617783" w:rsidRDefault="00AE5218">
      <w:pPr>
        <w:spacing w:after="160" w:line="259" w:lineRule="auto"/>
        <w:rPr>
          <w:rFonts w:cs="Arial"/>
          <w:b/>
          <w:bCs/>
          <w:sz w:val="22"/>
          <w:szCs w:val="22"/>
          <w:lang w:val="lv-LV"/>
        </w:rPr>
      </w:pPr>
      <w:r w:rsidRPr="00617783">
        <w:rPr>
          <w:i/>
          <w:iCs/>
          <w:sz w:val="22"/>
          <w:szCs w:val="22"/>
          <w:lang w:val="lv-LV"/>
        </w:rPr>
        <w:br w:type="page"/>
      </w:r>
    </w:p>
    <w:p w:rsidR="00A00F93" w:rsidRPr="00617783" w:rsidRDefault="00D500ED" w:rsidP="00A00F93">
      <w:pPr>
        <w:pStyle w:val="Heading2"/>
        <w:spacing w:before="0" w:after="0"/>
        <w:jc w:val="right"/>
        <w:rPr>
          <w:rFonts w:ascii="Times New Roman" w:hAnsi="Times New Roman"/>
          <w:i w:val="0"/>
          <w:iCs w:val="0"/>
          <w:sz w:val="22"/>
          <w:szCs w:val="22"/>
          <w:lang w:val="lv-LV"/>
        </w:rPr>
      </w:pPr>
      <w:r w:rsidRPr="00617783">
        <w:rPr>
          <w:rFonts w:ascii="Times New Roman" w:hAnsi="Times New Roman"/>
          <w:i w:val="0"/>
          <w:iCs w:val="0"/>
          <w:sz w:val="22"/>
          <w:szCs w:val="22"/>
          <w:lang w:val="lv-LV"/>
        </w:rPr>
        <w:lastRenderedPageBreak/>
        <w:t>3.</w:t>
      </w:r>
      <w:r w:rsidR="00A00F93" w:rsidRPr="00617783">
        <w:rPr>
          <w:rFonts w:ascii="Times New Roman" w:hAnsi="Times New Roman"/>
          <w:i w:val="0"/>
          <w:iCs w:val="0"/>
          <w:sz w:val="22"/>
          <w:szCs w:val="22"/>
          <w:lang w:val="lv-LV"/>
        </w:rPr>
        <w:t xml:space="preserve">pielikums </w:t>
      </w:r>
    </w:p>
    <w:p w:rsidR="00A00F93" w:rsidRPr="00617783" w:rsidRDefault="004E70AE" w:rsidP="00A00F93">
      <w:pPr>
        <w:keepNext/>
        <w:ind w:left="720"/>
        <w:jc w:val="right"/>
        <w:outlineLvl w:val="0"/>
        <w:rPr>
          <w:sz w:val="20"/>
          <w:szCs w:val="20"/>
          <w:lang w:val="lv-LV"/>
        </w:rPr>
      </w:pPr>
      <w:r>
        <w:rPr>
          <w:sz w:val="20"/>
          <w:szCs w:val="20"/>
          <w:lang w:val="lv-LV"/>
        </w:rPr>
        <w:t>Garkalnes</w:t>
      </w:r>
      <w:r w:rsidR="00A00F93" w:rsidRPr="00617783">
        <w:rPr>
          <w:sz w:val="20"/>
          <w:szCs w:val="20"/>
          <w:lang w:val="lv-LV"/>
        </w:rPr>
        <w:t xml:space="preserve"> novada </w:t>
      </w:r>
      <w:r w:rsidR="009E4CB7">
        <w:rPr>
          <w:sz w:val="20"/>
          <w:szCs w:val="20"/>
          <w:lang w:val="lv-LV"/>
        </w:rPr>
        <w:t xml:space="preserve">Domes </w:t>
      </w:r>
      <w:r w:rsidR="00A00F93" w:rsidRPr="00617783">
        <w:rPr>
          <w:sz w:val="20"/>
          <w:szCs w:val="20"/>
          <w:lang w:val="lv-LV"/>
        </w:rPr>
        <w:t>iepirkuma</w:t>
      </w:r>
    </w:p>
    <w:p w:rsidR="00A00F93" w:rsidRPr="00617783" w:rsidRDefault="009E4CB7" w:rsidP="00A00F93">
      <w:pPr>
        <w:jc w:val="right"/>
        <w:rPr>
          <w:sz w:val="20"/>
          <w:szCs w:val="20"/>
          <w:lang w:val="lv-LV"/>
        </w:rPr>
      </w:pPr>
      <w:r>
        <w:rPr>
          <w:sz w:val="20"/>
          <w:szCs w:val="20"/>
          <w:lang w:val="lv-LV"/>
        </w:rPr>
        <w:t>(iepirkuma identifikācijas Nr.GND</w:t>
      </w:r>
      <w:r w:rsidR="00A00F93" w:rsidRPr="00617783">
        <w:rPr>
          <w:bCs/>
          <w:sz w:val="20"/>
          <w:szCs w:val="20"/>
          <w:lang w:val="lv-LV"/>
        </w:rPr>
        <w:t xml:space="preserve"> </w:t>
      </w:r>
      <w:r>
        <w:rPr>
          <w:bCs/>
          <w:sz w:val="20"/>
          <w:szCs w:val="20"/>
          <w:lang w:val="lv-LV"/>
        </w:rPr>
        <w:t>2017/6</w:t>
      </w:r>
      <w:r w:rsidR="00A00F93" w:rsidRPr="00617783">
        <w:rPr>
          <w:sz w:val="20"/>
          <w:szCs w:val="20"/>
          <w:lang w:val="lv-LV"/>
        </w:rPr>
        <w:t>) nolikumam</w:t>
      </w:r>
    </w:p>
    <w:p w:rsidR="00A00F93" w:rsidRPr="00617783" w:rsidRDefault="00A00F93" w:rsidP="00A00F93">
      <w:pPr>
        <w:pStyle w:val="Heading2"/>
        <w:spacing w:before="120" w:after="0"/>
        <w:jc w:val="right"/>
        <w:rPr>
          <w:b w:val="0"/>
          <w:sz w:val="22"/>
          <w:szCs w:val="22"/>
          <w:lang w:val="lv-LV"/>
        </w:rPr>
      </w:pPr>
    </w:p>
    <w:p w:rsidR="00AE5218" w:rsidRPr="00617783" w:rsidRDefault="00AE5218" w:rsidP="00AE5218">
      <w:pPr>
        <w:jc w:val="center"/>
        <w:rPr>
          <w:b/>
          <w:sz w:val="22"/>
          <w:szCs w:val="22"/>
          <w:lang w:val="lv-LV"/>
        </w:rPr>
      </w:pPr>
      <w:r w:rsidRPr="00617783">
        <w:rPr>
          <w:b/>
          <w:lang w:val="lv-LV"/>
        </w:rPr>
        <w:t>PRETENDENTA PIEREDZES SARAKSTS</w:t>
      </w:r>
    </w:p>
    <w:p w:rsidR="00AE5218" w:rsidRPr="00617783" w:rsidRDefault="00AE5218" w:rsidP="00AE5218">
      <w:pPr>
        <w:jc w:val="center"/>
        <w:rPr>
          <w:rFonts w:ascii="Times New Roman Bold" w:hAnsi="Times New Roman Bold"/>
          <w:sz w:val="20"/>
          <w:lang w:val="lv-LV"/>
        </w:rPr>
      </w:pPr>
    </w:p>
    <w:tbl>
      <w:tblPr>
        <w:tblW w:w="8931" w:type="dxa"/>
        <w:tblInd w:w="5" w:type="dxa"/>
        <w:shd w:val="clear" w:color="auto" w:fill="FFFFFF"/>
        <w:tblLayout w:type="fixed"/>
        <w:tblLook w:val="0000" w:firstRow="0" w:lastRow="0" w:firstColumn="0" w:lastColumn="0" w:noHBand="0" w:noVBand="0"/>
      </w:tblPr>
      <w:tblGrid>
        <w:gridCol w:w="754"/>
        <w:gridCol w:w="1676"/>
        <w:gridCol w:w="2248"/>
        <w:gridCol w:w="2268"/>
        <w:gridCol w:w="1985"/>
      </w:tblGrid>
      <w:tr w:rsidR="00AE5218" w:rsidRPr="00617783" w:rsidTr="0061633C">
        <w:trPr>
          <w:cantSplit/>
          <w:trHeight w:val="2472"/>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b/>
                <w:sz w:val="22"/>
                <w:lang w:val="lv-LV"/>
              </w:rPr>
            </w:pPr>
            <w:r w:rsidRPr="00617783">
              <w:rPr>
                <w:rFonts w:ascii="Times New Roman" w:hAnsi="Times New Roman"/>
                <w:b/>
                <w:sz w:val="22"/>
                <w:lang w:val="lv-LV"/>
              </w:rPr>
              <w:t>Nr.</w:t>
            </w:r>
          </w:p>
          <w:p w:rsidR="00AE5218" w:rsidRPr="00617783" w:rsidRDefault="00AE5218" w:rsidP="0061633C">
            <w:pPr>
              <w:pStyle w:val="BodyText"/>
              <w:jc w:val="center"/>
              <w:rPr>
                <w:rFonts w:ascii="Times New Roman" w:hAnsi="Times New Roman"/>
                <w:b/>
                <w:sz w:val="22"/>
                <w:lang w:val="lv-LV"/>
              </w:rPr>
            </w:pPr>
            <w:r w:rsidRPr="00617783">
              <w:rPr>
                <w:rFonts w:ascii="Times New Roman" w:hAnsi="Times New Roman"/>
                <w:b/>
                <w:sz w:val="22"/>
                <w:lang w:val="lv-LV"/>
              </w:rPr>
              <w:t>p.k.</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b/>
                <w:sz w:val="22"/>
                <w:lang w:val="lv-LV"/>
              </w:rPr>
            </w:pPr>
            <w:r w:rsidRPr="00617783">
              <w:rPr>
                <w:rFonts w:ascii="Times New Roman" w:hAnsi="Times New Roman"/>
                <w:b/>
                <w:sz w:val="22"/>
                <w:lang w:val="lv-LV"/>
              </w:rPr>
              <w:t>Objekta nosaukums</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b/>
                <w:sz w:val="22"/>
                <w:lang w:val="lv-LV"/>
              </w:rPr>
            </w:pPr>
            <w:r w:rsidRPr="00617783">
              <w:rPr>
                <w:rFonts w:ascii="Times New Roman" w:hAnsi="Times New Roman"/>
                <w:b/>
                <w:sz w:val="22"/>
                <w:lang w:val="lv-LV"/>
              </w:rPr>
              <w:t>Objektā veikto būvdarbu līgumcena EUR (bez PVN) un būvdarbu veids (</w:t>
            </w:r>
            <w:r w:rsidRPr="00617783">
              <w:rPr>
                <w:rFonts w:ascii="Times New Roman" w:hAnsi="Times New Roman"/>
                <w:b/>
                <w:i/>
                <w:sz w:val="22"/>
                <w:lang w:val="lv-LV"/>
              </w:rPr>
              <w:t>jaunbūve/pārbūve/ remonts/atjaunošana</w:t>
            </w:r>
            <w:r w:rsidRPr="00617783">
              <w:rPr>
                <w:rFonts w:ascii="Times New Roman" w:hAnsi="Times New Roman"/>
                <w:b/>
                <w:sz w:val="22"/>
                <w:lang w:val="lv-LV"/>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b/>
                <w:sz w:val="22"/>
                <w:lang w:val="lv-LV"/>
              </w:rPr>
            </w:pPr>
            <w:r w:rsidRPr="00617783">
              <w:rPr>
                <w:rFonts w:ascii="Times New Roman" w:hAnsi="Times New Roman"/>
                <w:b/>
                <w:sz w:val="22"/>
                <w:lang w:val="lv-LV"/>
              </w:rPr>
              <w:t>Pasūtītājs (nosaukums, reģistrācijas numurs, adrese un atbildīgā kontaktpersona, norādot kontaktinformāciju)*</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b/>
                <w:sz w:val="22"/>
                <w:lang w:val="lv-LV"/>
              </w:rPr>
            </w:pPr>
            <w:r w:rsidRPr="00617783">
              <w:rPr>
                <w:rFonts w:ascii="Times New Roman" w:hAnsi="Times New Roman"/>
                <w:b/>
                <w:sz w:val="22"/>
                <w:lang w:val="lv-LV"/>
              </w:rPr>
              <w:t xml:space="preserve">Darbu uzsākšanas un pabeigšanas datums </w:t>
            </w:r>
          </w:p>
        </w:tc>
      </w:tr>
      <w:tr w:rsidR="00AE5218" w:rsidRPr="00617783" w:rsidTr="0061633C">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sz w:val="22"/>
                <w:lang w:val="lv-LV"/>
              </w:rPr>
            </w:pPr>
            <w:r w:rsidRPr="00617783">
              <w:rPr>
                <w:rFonts w:ascii="Times New Roman" w:hAnsi="Times New Roman"/>
                <w:sz w:val="22"/>
                <w:lang w:val="lv-LV"/>
              </w:rPr>
              <w:t>1.</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sz w:val="22"/>
                <w:lang w:val="lv-LV"/>
              </w:rPr>
            </w:pPr>
            <w:r w:rsidRPr="00617783">
              <w:rPr>
                <w:rFonts w:ascii="Times New Roman" w:hAnsi="Times New Roman"/>
                <w:sz w:val="22"/>
                <w:lang w:val="lv-LV"/>
              </w:rPr>
              <w:t>&lt;…&gt;</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sz w:val="22"/>
                <w:lang w:val="lv-LV"/>
              </w:rPr>
            </w:pPr>
            <w:r w:rsidRPr="00617783">
              <w:rPr>
                <w:rFonts w:ascii="Times New Roman" w:hAnsi="Times New Roman"/>
                <w:sz w:val="22"/>
                <w:lang w:val="lv-LV"/>
              </w:rPr>
              <w:t>&lt;…&gt;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sz w:val="22"/>
                <w:lang w:val="lv-LV"/>
              </w:rPr>
            </w:pPr>
            <w:r w:rsidRPr="00617783">
              <w:rPr>
                <w:rFonts w:ascii="Times New Roman" w:hAnsi="Times New Roman"/>
                <w:sz w:val="22"/>
                <w:lang w:val="lv-LV"/>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sz w:val="22"/>
                <w:lang w:val="lv-LV"/>
              </w:rPr>
            </w:pPr>
            <w:r w:rsidRPr="00617783">
              <w:rPr>
                <w:rFonts w:ascii="Times New Roman" w:hAnsi="Times New Roman"/>
                <w:sz w:val="22"/>
                <w:lang w:val="lv-LV"/>
              </w:rPr>
              <w:t>&lt;…&gt;/&lt;…&gt;</w:t>
            </w:r>
          </w:p>
        </w:tc>
      </w:tr>
      <w:tr w:rsidR="00AE5218" w:rsidRPr="00617783" w:rsidTr="0061633C">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sz w:val="22"/>
                <w:lang w:val="lv-LV"/>
              </w:rPr>
            </w:pPr>
            <w:r w:rsidRPr="00617783">
              <w:rPr>
                <w:rFonts w:ascii="Times New Roman" w:hAnsi="Times New Roman"/>
                <w:sz w:val="22"/>
                <w:lang w:val="lv-LV"/>
              </w:rPr>
              <w:t>&lt;…&gt;</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sz w:val="22"/>
                <w:lang w:val="lv-LV"/>
              </w:rPr>
            </w:pPr>
            <w:r w:rsidRPr="00617783">
              <w:rPr>
                <w:rFonts w:ascii="Times New Roman" w:hAnsi="Times New Roman"/>
                <w:sz w:val="22"/>
                <w:lang w:val="lv-LV"/>
              </w:rPr>
              <w:t>&lt;…&gt;</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sz w:val="22"/>
                <w:lang w:val="lv-LV"/>
              </w:rPr>
            </w:pPr>
            <w:r w:rsidRPr="00617783">
              <w:rPr>
                <w:rFonts w:ascii="Times New Roman" w:hAnsi="Times New Roman"/>
                <w:sz w:val="22"/>
                <w:lang w:val="lv-LV"/>
              </w:rPr>
              <w:t>&lt;…&gt;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sz w:val="22"/>
                <w:lang w:val="lv-LV"/>
              </w:rPr>
            </w:pPr>
            <w:r w:rsidRPr="00617783">
              <w:rPr>
                <w:rFonts w:ascii="Times New Roman" w:hAnsi="Times New Roman"/>
                <w:sz w:val="22"/>
                <w:lang w:val="lv-LV"/>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jc w:val="center"/>
              <w:rPr>
                <w:sz w:val="22"/>
                <w:szCs w:val="22"/>
                <w:lang w:val="lv-LV"/>
              </w:rPr>
            </w:pPr>
            <w:r w:rsidRPr="00617783">
              <w:rPr>
                <w:sz w:val="22"/>
                <w:szCs w:val="22"/>
                <w:lang w:val="lv-LV"/>
              </w:rPr>
              <w:t>&lt;…&gt;/&lt;…&gt;</w:t>
            </w:r>
          </w:p>
        </w:tc>
      </w:tr>
      <w:tr w:rsidR="00AE5218" w:rsidRPr="00617783" w:rsidTr="0061633C">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sz w:val="22"/>
                <w:lang w:val="lv-LV"/>
              </w:rPr>
            </w:pPr>
            <w:r w:rsidRPr="00617783">
              <w:rPr>
                <w:rFonts w:ascii="Times New Roman" w:hAnsi="Times New Roman"/>
                <w:sz w:val="22"/>
                <w:lang w:val="lv-LV"/>
              </w:rPr>
              <w:t>&lt;…&gt;</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sz w:val="22"/>
                <w:lang w:val="lv-LV"/>
              </w:rPr>
            </w:pPr>
            <w:r w:rsidRPr="00617783">
              <w:rPr>
                <w:rFonts w:ascii="Times New Roman" w:hAnsi="Times New Roman"/>
                <w:sz w:val="22"/>
                <w:lang w:val="lv-LV"/>
              </w:rPr>
              <w:t>&lt;…&gt;</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sz w:val="22"/>
                <w:lang w:val="lv-LV"/>
              </w:rPr>
            </w:pPr>
            <w:r w:rsidRPr="00617783">
              <w:rPr>
                <w:rFonts w:ascii="Times New Roman" w:hAnsi="Times New Roman"/>
                <w:sz w:val="22"/>
                <w:lang w:val="lv-LV"/>
              </w:rPr>
              <w:t>&lt;…&gt;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pStyle w:val="BodyText"/>
              <w:jc w:val="center"/>
              <w:rPr>
                <w:rFonts w:ascii="Times New Roman" w:hAnsi="Times New Roman"/>
                <w:sz w:val="22"/>
                <w:lang w:val="lv-LV"/>
              </w:rPr>
            </w:pPr>
            <w:r w:rsidRPr="00617783">
              <w:rPr>
                <w:rFonts w:ascii="Times New Roman" w:hAnsi="Times New Roman"/>
                <w:sz w:val="22"/>
                <w:lang w:val="lv-LV"/>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5218" w:rsidRPr="00617783" w:rsidRDefault="00AE5218" w:rsidP="0061633C">
            <w:pPr>
              <w:jc w:val="center"/>
              <w:rPr>
                <w:sz w:val="22"/>
                <w:szCs w:val="22"/>
                <w:lang w:val="lv-LV"/>
              </w:rPr>
            </w:pPr>
            <w:r w:rsidRPr="00617783">
              <w:rPr>
                <w:sz w:val="22"/>
                <w:szCs w:val="22"/>
                <w:lang w:val="lv-LV"/>
              </w:rPr>
              <w:t>&lt;…&gt;/&lt;…&gt;</w:t>
            </w:r>
          </w:p>
        </w:tc>
      </w:tr>
    </w:tbl>
    <w:p w:rsidR="00AE5218" w:rsidRPr="00617783" w:rsidRDefault="00AE5218" w:rsidP="00AE5218">
      <w:pPr>
        <w:pStyle w:val="BodyText"/>
        <w:rPr>
          <w:rFonts w:ascii="Times New Roman" w:hAnsi="Times New Roman"/>
          <w:sz w:val="22"/>
          <w:lang w:val="lv-LV"/>
        </w:rPr>
      </w:pPr>
      <w:r w:rsidRPr="00617783">
        <w:rPr>
          <w:rFonts w:ascii="Times New Roman" w:hAnsi="Times New Roman"/>
          <w:sz w:val="22"/>
          <w:lang w:val="lv-LV"/>
        </w:rPr>
        <w:t>* Pasūtītājam ir tiesības vērsties pie pasūtītāja sniegtās informācijas apstiprinājuma saņemšanai.</w:t>
      </w:r>
    </w:p>
    <w:p w:rsidR="00AE5218" w:rsidRPr="00617783" w:rsidRDefault="00AE5218" w:rsidP="00AE5218">
      <w:pPr>
        <w:rPr>
          <w:lang w:val="lv-LV"/>
        </w:rPr>
      </w:pPr>
    </w:p>
    <w:p w:rsidR="00AE5218" w:rsidRPr="00617783" w:rsidRDefault="00AE5218" w:rsidP="00AE5218">
      <w:pPr>
        <w:jc w:val="center"/>
        <w:rPr>
          <w:b/>
          <w:lang w:val="lv-LV"/>
        </w:rPr>
      </w:pPr>
    </w:p>
    <w:p w:rsidR="00AE5218" w:rsidRPr="00617783" w:rsidRDefault="00AE5218" w:rsidP="00AE5218">
      <w:pPr>
        <w:jc w:val="center"/>
        <w:rPr>
          <w:b/>
          <w:lang w:val="lv-LV"/>
        </w:rPr>
      </w:pPr>
      <w:r w:rsidRPr="00617783">
        <w:rPr>
          <w:b/>
          <w:lang w:val="lv-LV"/>
        </w:rPr>
        <w:t>DARBU IZPILDĒ IESAISTĪTĀ PERSONĀLA SARAKSTS</w:t>
      </w:r>
    </w:p>
    <w:p w:rsidR="00AE5218" w:rsidRPr="00617783" w:rsidRDefault="00AE5218" w:rsidP="00AE5218">
      <w:pPr>
        <w:rPr>
          <w:lang w:val="lv-LV"/>
        </w:rPr>
      </w:pPr>
    </w:p>
    <w:tbl>
      <w:tblPr>
        <w:tblW w:w="9189" w:type="dxa"/>
        <w:tblLayout w:type="fixed"/>
        <w:tblCellMar>
          <w:left w:w="10" w:type="dxa"/>
          <w:right w:w="10" w:type="dxa"/>
        </w:tblCellMar>
        <w:tblLook w:val="0000" w:firstRow="0" w:lastRow="0" w:firstColumn="0" w:lastColumn="0" w:noHBand="0" w:noVBand="0"/>
      </w:tblPr>
      <w:tblGrid>
        <w:gridCol w:w="528"/>
        <w:gridCol w:w="1735"/>
        <w:gridCol w:w="993"/>
        <w:gridCol w:w="1134"/>
        <w:gridCol w:w="1275"/>
        <w:gridCol w:w="2098"/>
        <w:gridCol w:w="1426"/>
      </w:tblGrid>
      <w:tr w:rsidR="00AE5218" w:rsidRPr="00617783" w:rsidTr="005170B1">
        <w:tc>
          <w:tcPr>
            <w:tcW w:w="52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jc w:val="center"/>
              <w:rPr>
                <w:b/>
                <w:sz w:val="20"/>
                <w:szCs w:val="20"/>
                <w:lang w:val="lv-LV"/>
              </w:rPr>
            </w:pPr>
            <w:r w:rsidRPr="00617783">
              <w:rPr>
                <w:b/>
                <w:sz w:val="20"/>
                <w:szCs w:val="20"/>
                <w:lang w:val="lv-LV"/>
              </w:rPr>
              <w:t>Nr.</w:t>
            </w:r>
          </w:p>
        </w:tc>
        <w:tc>
          <w:tcPr>
            <w:tcW w:w="17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jc w:val="center"/>
              <w:rPr>
                <w:b/>
                <w:sz w:val="20"/>
                <w:szCs w:val="20"/>
                <w:lang w:val="lv-LV"/>
              </w:rPr>
            </w:pPr>
            <w:r w:rsidRPr="00617783">
              <w:rPr>
                <w:b/>
                <w:sz w:val="20"/>
                <w:szCs w:val="20"/>
                <w:lang w:val="lv-LV"/>
              </w:rPr>
              <w:t>Tehniskais personāls, kas iesaistīts būvdarbu veikšanā (amats)</w:t>
            </w:r>
          </w:p>
        </w:tc>
        <w:tc>
          <w:tcPr>
            <w:tcW w:w="9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jc w:val="center"/>
              <w:rPr>
                <w:b/>
                <w:sz w:val="20"/>
                <w:szCs w:val="20"/>
                <w:lang w:val="lv-LV"/>
              </w:rPr>
            </w:pPr>
            <w:r w:rsidRPr="00617783">
              <w:rPr>
                <w:b/>
                <w:sz w:val="20"/>
                <w:szCs w:val="20"/>
                <w:lang w:val="lv-LV"/>
              </w:rPr>
              <w:t>Vārds, uzvārds</w:t>
            </w: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jc w:val="center"/>
              <w:rPr>
                <w:b/>
                <w:sz w:val="20"/>
                <w:szCs w:val="20"/>
                <w:lang w:val="lv-LV"/>
              </w:rPr>
            </w:pPr>
            <w:r w:rsidRPr="00617783">
              <w:rPr>
                <w:b/>
                <w:sz w:val="20"/>
                <w:szCs w:val="20"/>
                <w:lang w:val="lv-LV"/>
              </w:rPr>
              <w:t>Personas kods</w:t>
            </w:r>
          </w:p>
        </w:tc>
        <w:tc>
          <w:tcPr>
            <w:tcW w:w="4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jc w:val="center"/>
              <w:rPr>
                <w:b/>
                <w:sz w:val="20"/>
                <w:szCs w:val="20"/>
                <w:lang w:val="lv-LV"/>
              </w:rPr>
            </w:pPr>
            <w:r w:rsidRPr="00617783">
              <w:rPr>
                <w:b/>
                <w:sz w:val="20"/>
                <w:szCs w:val="20"/>
                <w:lang w:val="lv-LV"/>
              </w:rPr>
              <w:t>Pieredzes apraksts</w:t>
            </w:r>
          </w:p>
        </w:tc>
      </w:tr>
      <w:tr w:rsidR="00AE5218" w:rsidRPr="00617783" w:rsidTr="005170B1">
        <w:tc>
          <w:tcPr>
            <w:tcW w:w="5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jc w:val="center"/>
              <w:rPr>
                <w:b/>
                <w:sz w:val="20"/>
                <w:szCs w:val="20"/>
                <w:lang w:val="lv-LV"/>
              </w:rPr>
            </w:pPr>
          </w:p>
        </w:tc>
        <w:tc>
          <w:tcPr>
            <w:tcW w:w="173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jc w:val="center"/>
              <w:rPr>
                <w:b/>
                <w:sz w:val="20"/>
                <w:szCs w:val="20"/>
                <w:lang w:val="lv-LV"/>
              </w:rPr>
            </w:pPr>
          </w:p>
        </w:tc>
        <w:tc>
          <w:tcPr>
            <w:tcW w:w="99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jc w:val="center"/>
              <w:rPr>
                <w:b/>
                <w:sz w:val="20"/>
                <w:szCs w:val="20"/>
                <w:lang w:val="lv-LV"/>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jc w:val="center"/>
              <w:rPr>
                <w:b/>
                <w:sz w:val="20"/>
                <w:szCs w:val="20"/>
                <w:lang w:val="lv-LV"/>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218" w:rsidRPr="00617783" w:rsidRDefault="00AE5218" w:rsidP="0061633C">
            <w:pPr>
              <w:pStyle w:val="BodyText"/>
              <w:jc w:val="center"/>
              <w:rPr>
                <w:rFonts w:ascii="Times New Roman" w:hAnsi="Times New Roman"/>
                <w:b/>
                <w:szCs w:val="20"/>
                <w:lang w:val="lv-LV"/>
              </w:rPr>
            </w:pPr>
            <w:r w:rsidRPr="00617783">
              <w:rPr>
                <w:rFonts w:ascii="Times New Roman" w:hAnsi="Times New Roman"/>
                <w:b/>
                <w:szCs w:val="20"/>
                <w:lang w:val="lv-LV"/>
              </w:rPr>
              <w:t>Objekta nosaukums</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218" w:rsidRPr="00617783" w:rsidRDefault="00AE5218" w:rsidP="0061633C">
            <w:pPr>
              <w:pStyle w:val="BodyText"/>
              <w:jc w:val="center"/>
              <w:rPr>
                <w:rFonts w:ascii="Times New Roman" w:hAnsi="Times New Roman"/>
                <w:b/>
                <w:szCs w:val="20"/>
                <w:lang w:val="lv-LV"/>
              </w:rPr>
            </w:pPr>
            <w:r w:rsidRPr="00617783">
              <w:rPr>
                <w:rFonts w:ascii="Times New Roman" w:hAnsi="Times New Roman"/>
                <w:b/>
                <w:szCs w:val="20"/>
                <w:lang w:val="lv-LV"/>
              </w:rPr>
              <w:t>Objektā veikto būvdarbu līgumcena EUR (bez PVN) un būvdarbu veids (</w:t>
            </w:r>
            <w:r w:rsidRPr="00617783">
              <w:rPr>
                <w:rFonts w:ascii="Times New Roman" w:hAnsi="Times New Roman"/>
                <w:b/>
                <w:i/>
                <w:szCs w:val="20"/>
                <w:lang w:val="lv-LV"/>
              </w:rPr>
              <w:t>jaunbūve/pārbūve/ remonts/atjaunošana</w:t>
            </w:r>
            <w:r w:rsidRPr="00617783">
              <w:rPr>
                <w:rFonts w:ascii="Times New Roman" w:hAnsi="Times New Roman"/>
                <w:b/>
                <w:szCs w:val="20"/>
                <w:lang w:val="lv-LV"/>
              </w:rPr>
              <w:t>)</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jc w:val="center"/>
              <w:rPr>
                <w:b/>
                <w:sz w:val="20"/>
                <w:szCs w:val="20"/>
                <w:lang w:val="lv-LV"/>
              </w:rPr>
            </w:pPr>
            <w:r w:rsidRPr="00617783">
              <w:rPr>
                <w:b/>
                <w:sz w:val="20"/>
                <w:szCs w:val="20"/>
                <w:lang w:val="lv-LV"/>
              </w:rPr>
              <w:t>Darbu uzsākšanas un pabeigšanas datums</w:t>
            </w:r>
          </w:p>
        </w:tc>
      </w:tr>
      <w:tr w:rsidR="00AE5218" w:rsidRPr="00617783" w:rsidTr="005170B1">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rPr>
                <w:sz w:val="20"/>
                <w:szCs w:val="20"/>
                <w:lang w:val="lv-LV"/>
              </w:rPr>
            </w:pPr>
            <w:r w:rsidRPr="00617783">
              <w:rPr>
                <w:sz w:val="20"/>
                <w:szCs w:val="20"/>
                <w:lang w:val="lv-LV"/>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rPr>
                <w:sz w:val="20"/>
                <w:szCs w:val="20"/>
                <w:lang w:val="lv-LV"/>
              </w:rPr>
            </w:pPr>
            <w:r w:rsidRPr="00617783">
              <w:rPr>
                <w:sz w:val="20"/>
                <w:szCs w:val="20"/>
                <w:lang w:val="lv-LV"/>
              </w:rPr>
              <w:t>Darbu vadītājs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rPr>
                <w:sz w:val="20"/>
                <w:szCs w:val="20"/>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rPr>
                <w:sz w:val="20"/>
                <w:szCs w:val="20"/>
                <w:lang w:val="lv-LV"/>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rPr>
                <w:sz w:val="20"/>
                <w:szCs w:val="20"/>
                <w:lang w:val="lv-LV"/>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rPr>
                <w:sz w:val="20"/>
                <w:szCs w:val="20"/>
                <w:lang w:val="lv-LV"/>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218" w:rsidRPr="00617783" w:rsidRDefault="00AE5218" w:rsidP="0061633C">
            <w:pPr>
              <w:rPr>
                <w:sz w:val="20"/>
                <w:szCs w:val="20"/>
                <w:lang w:val="lv-LV"/>
              </w:rPr>
            </w:pPr>
          </w:p>
        </w:tc>
      </w:tr>
      <w:tr w:rsidR="005170B1" w:rsidRPr="00617783" w:rsidTr="005170B1">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0B1" w:rsidRPr="00617783" w:rsidRDefault="005170B1" w:rsidP="0061633C">
            <w:pPr>
              <w:rPr>
                <w:sz w:val="20"/>
                <w:szCs w:val="20"/>
                <w:lang w:val="lv-LV"/>
              </w:rPr>
            </w:pPr>
            <w:r w:rsidRPr="00617783">
              <w:rPr>
                <w:sz w:val="20"/>
                <w:szCs w:val="20"/>
                <w:lang w:val="lv-LV"/>
              </w:rPr>
              <w:t>2.</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0B1" w:rsidRPr="00617783" w:rsidRDefault="005170B1" w:rsidP="0061633C">
            <w:pPr>
              <w:rPr>
                <w:sz w:val="20"/>
                <w:szCs w:val="20"/>
                <w:lang w:val="lv-LV"/>
              </w:rPr>
            </w:pPr>
            <w:r w:rsidRPr="00617783">
              <w:rPr>
                <w:sz w:val="20"/>
                <w:szCs w:val="20"/>
                <w:lang w:val="lv-LV"/>
              </w:rPr>
              <w:t>Būvspeciālists elektroietaišu izbūvē</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0B1" w:rsidRPr="00617783" w:rsidRDefault="005170B1" w:rsidP="0061633C">
            <w:pPr>
              <w:rPr>
                <w:sz w:val="20"/>
                <w:szCs w:val="20"/>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0B1" w:rsidRPr="00617783" w:rsidRDefault="005170B1" w:rsidP="0061633C">
            <w:pPr>
              <w:rPr>
                <w:sz w:val="20"/>
                <w:szCs w:val="20"/>
                <w:lang w:val="lv-LV"/>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0B1" w:rsidRPr="00617783" w:rsidRDefault="005170B1" w:rsidP="0061633C">
            <w:pPr>
              <w:rPr>
                <w:sz w:val="20"/>
                <w:szCs w:val="20"/>
                <w:lang w:val="lv-LV"/>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0B1" w:rsidRPr="00617783" w:rsidRDefault="005170B1" w:rsidP="0061633C">
            <w:pPr>
              <w:rPr>
                <w:sz w:val="20"/>
                <w:szCs w:val="20"/>
                <w:lang w:val="lv-LV"/>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0B1" w:rsidRPr="00617783" w:rsidRDefault="005170B1" w:rsidP="0061633C">
            <w:pPr>
              <w:rPr>
                <w:sz w:val="20"/>
                <w:szCs w:val="20"/>
                <w:lang w:val="lv-LV"/>
              </w:rPr>
            </w:pPr>
          </w:p>
        </w:tc>
      </w:tr>
    </w:tbl>
    <w:p w:rsidR="00AE5218" w:rsidRPr="00617783" w:rsidRDefault="00AE5218" w:rsidP="00AE5218">
      <w:pPr>
        <w:jc w:val="both"/>
        <w:rPr>
          <w:lang w:val="lv-LV"/>
        </w:rPr>
      </w:pPr>
    </w:p>
    <w:p w:rsidR="00AE5218" w:rsidRPr="00617783" w:rsidRDefault="00AE5218" w:rsidP="00AE5218">
      <w:pPr>
        <w:jc w:val="both"/>
        <w:rPr>
          <w:lang w:val="lv-LV"/>
        </w:rPr>
      </w:pPr>
    </w:p>
    <w:p w:rsidR="00AE5218" w:rsidRPr="00617783" w:rsidRDefault="00AE5218" w:rsidP="00AE5218">
      <w:pPr>
        <w:jc w:val="both"/>
        <w:rPr>
          <w:lang w:val="lv-LV"/>
        </w:rPr>
      </w:pPr>
      <w:r w:rsidRPr="00617783">
        <w:rPr>
          <w:lang w:val="lv-LV"/>
        </w:rPr>
        <w:t>Pretendents vai to pilnvarotās personas paraksts:  _____________________/___________/</w:t>
      </w:r>
    </w:p>
    <w:p w:rsidR="00AE5218" w:rsidRPr="00617783" w:rsidRDefault="00AE5218" w:rsidP="00AE5218">
      <w:pPr>
        <w:spacing w:after="160" w:line="259" w:lineRule="auto"/>
        <w:rPr>
          <w:b/>
          <w:bCs/>
          <w:iCs/>
          <w:sz w:val="22"/>
          <w:szCs w:val="22"/>
          <w:lang w:val="lv-LV"/>
        </w:rPr>
      </w:pPr>
      <w:r w:rsidRPr="00617783">
        <w:rPr>
          <w:i/>
          <w:lang w:val="lv-LV"/>
        </w:rPr>
        <w:br w:type="page"/>
      </w:r>
    </w:p>
    <w:p w:rsidR="00AE5218" w:rsidRPr="00617783" w:rsidRDefault="00AE5218" w:rsidP="00AE5218">
      <w:pPr>
        <w:pStyle w:val="Heading2"/>
        <w:spacing w:before="0" w:after="0"/>
        <w:jc w:val="right"/>
        <w:rPr>
          <w:rFonts w:ascii="Times New Roman" w:hAnsi="Times New Roman"/>
          <w:i w:val="0"/>
          <w:iCs w:val="0"/>
          <w:sz w:val="22"/>
          <w:szCs w:val="22"/>
          <w:lang w:val="lv-LV"/>
        </w:rPr>
      </w:pPr>
      <w:r w:rsidRPr="00617783">
        <w:rPr>
          <w:rFonts w:ascii="Times New Roman" w:hAnsi="Times New Roman"/>
          <w:i w:val="0"/>
          <w:iCs w:val="0"/>
          <w:sz w:val="22"/>
          <w:szCs w:val="22"/>
          <w:lang w:val="lv-LV"/>
        </w:rPr>
        <w:lastRenderedPageBreak/>
        <w:t xml:space="preserve">4.pielikums </w:t>
      </w:r>
    </w:p>
    <w:p w:rsidR="00AE5218" w:rsidRPr="00617783" w:rsidRDefault="004E70AE" w:rsidP="00AE5218">
      <w:pPr>
        <w:keepNext/>
        <w:ind w:left="720"/>
        <w:jc w:val="right"/>
        <w:outlineLvl w:val="0"/>
        <w:rPr>
          <w:sz w:val="20"/>
          <w:szCs w:val="20"/>
          <w:lang w:val="lv-LV"/>
        </w:rPr>
      </w:pPr>
      <w:r>
        <w:rPr>
          <w:sz w:val="20"/>
          <w:szCs w:val="20"/>
          <w:lang w:val="lv-LV"/>
        </w:rPr>
        <w:t>Garkalnes</w:t>
      </w:r>
      <w:r w:rsidR="00AE5218" w:rsidRPr="00617783">
        <w:rPr>
          <w:sz w:val="20"/>
          <w:szCs w:val="20"/>
          <w:lang w:val="lv-LV"/>
        </w:rPr>
        <w:t xml:space="preserve"> novada </w:t>
      </w:r>
      <w:r w:rsidR="009E4CB7">
        <w:rPr>
          <w:sz w:val="20"/>
          <w:szCs w:val="20"/>
          <w:lang w:val="lv-LV"/>
        </w:rPr>
        <w:t>Domes</w:t>
      </w:r>
      <w:r w:rsidR="00AE5218" w:rsidRPr="00617783">
        <w:rPr>
          <w:sz w:val="20"/>
          <w:szCs w:val="20"/>
          <w:lang w:val="lv-LV"/>
        </w:rPr>
        <w:t xml:space="preserve"> iepirkuma</w:t>
      </w:r>
    </w:p>
    <w:p w:rsidR="00AE5218" w:rsidRPr="00617783" w:rsidRDefault="009E4CB7" w:rsidP="00AE5218">
      <w:pPr>
        <w:jc w:val="right"/>
        <w:rPr>
          <w:sz w:val="20"/>
          <w:szCs w:val="20"/>
          <w:lang w:val="lv-LV"/>
        </w:rPr>
      </w:pPr>
      <w:r>
        <w:rPr>
          <w:sz w:val="20"/>
          <w:szCs w:val="20"/>
          <w:lang w:val="lv-LV"/>
        </w:rPr>
        <w:t>(iepirkuma identifikācijas Nr.GND</w:t>
      </w:r>
      <w:r>
        <w:rPr>
          <w:bCs/>
          <w:sz w:val="20"/>
          <w:szCs w:val="20"/>
          <w:lang w:val="lv-LV"/>
        </w:rPr>
        <w:t xml:space="preserve"> 2017/6</w:t>
      </w:r>
      <w:r w:rsidR="00AE5218" w:rsidRPr="00617783">
        <w:rPr>
          <w:sz w:val="20"/>
          <w:szCs w:val="20"/>
          <w:lang w:val="lv-LV"/>
        </w:rPr>
        <w:t>) nolikumam</w:t>
      </w:r>
    </w:p>
    <w:p w:rsidR="00AE5218" w:rsidRPr="00617783" w:rsidRDefault="00AE5218" w:rsidP="00D500ED">
      <w:pPr>
        <w:pStyle w:val="Heading2"/>
        <w:spacing w:before="120" w:after="0"/>
        <w:jc w:val="center"/>
        <w:rPr>
          <w:rFonts w:ascii="Times New Roman" w:hAnsi="Times New Roman" w:cs="Times New Roman"/>
          <w:i w:val="0"/>
          <w:sz w:val="22"/>
          <w:szCs w:val="22"/>
          <w:lang w:val="lv-LV"/>
        </w:rPr>
      </w:pPr>
    </w:p>
    <w:p w:rsidR="005170B1" w:rsidRPr="00617783" w:rsidRDefault="005170B1" w:rsidP="005170B1">
      <w:pPr>
        <w:jc w:val="center"/>
        <w:rPr>
          <w:b/>
          <w:lang w:val="lv-LV"/>
        </w:rPr>
      </w:pPr>
      <w:r w:rsidRPr="00617783">
        <w:rPr>
          <w:b/>
          <w:lang w:val="lv-LV"/>
        </w:rPr>
        <w:t>INFORMĀCIJA PAR PRETENDENTA PIESAISTĪTAJIEM APAKŠUZŅĒMĒJIEM</w:t>
      </w:r>
    </w:p>
    <w:tbl>
      <w:tblPr>
        <w:tblW w:w="0" w:type="auto"/>
        <w:tblInd w:w="5" w:type="dxa"/>
        <w:shd w:val="clear" w:color="auto" w:fill="FFFFFF"/>
        <w:tblLayout w:type="fixed"/>
        <w:tblLook w:val="0000" w:firstRow="0" w:lastRow="0" w:firstColumn="0" w:lastColumn="0" w:noHBand="0" w:noVBand="0"/>
      </w:tblPr>
      <w:tblGrid>
        <w:gridCol w:w="2448"/>
        <w:gridCol w:w="1439"/>
        <w:gridCol w:w="4640"/>
      </w:tblGrid>
      <w:tr w:rsidR="005170B1" w:rsidRPr="00C97238" w:rsidTr="0061633C">
        <w:trPr>
          <w:cantSplit/>
          <w:trHeight w:val="1480"/>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170B1" w:rsidRPr="00617783" w:rsidRDefault="005170B1" w:rsidP="0061633C">
            <w:pPr>
              <w:pStyle w:val="Heading52"/>
              <w:spacing w:before="0" w:after="0"/>
              <w:ind w:left="249" w:hanging="249"/>
              <w:jc w:val="center"/>
              <w:rPr>
                <w:rFonts w:ascii="Times New Roman" w:hAnsi="Times New Roman"/>
                <w:sz w:val="20"/>
                <w:lang w:val="lv-LV"/>
              </w:rPr>
            </w:pPr>
            <w:r w:rsidRPr="00617783">
              <w:rPr>
                <w:rFonts w:ascii="Times New Roman" w:hAnsi="Times New Roman"/>
                <w:sz w:val="20"/>
                <w:lang w:val="lv-LV"/>
              </w:rPr>
              <w:t>Apakšuzņēmēja nosaukums, reģistrācijas numurs, adrese un kontaktpersona</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170B1" w:rsidRPr="00617783" w:rsidRDefault="005170B1" w:rsidP="0061633C">
            <w:pPr>
              <w:jc w:val="center"/>
              <w:rPr>
                <w:sz w:val="20"/>
                <w:szCs w:val="20"/>
                <w:lang w:val="lv-LV"/>
              </w:rPr>
            </w:pPr>
            <w:r w:rsidRPr="00617783">
              <w:rPr>
                <w:sz w:val="20"/>
                <w:szCs w:val="20"/>
                <w:lang w:val="lv-LV"/>
              </w:rPr>
              <w:t>Nododamo darbu apjoms (% no kopējās piedāvātas cenas)</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170B1" w:rsidRPr="00617783" w:rsidRDefault="005170B1" w:rsidP="0061633C">
            <w:pPr>
              <w:jc w:val="center"/>
              <w:rPr>
                <w:sz w:val="20"/>
                <w:szCs w:val="20"/>
                <w:lang w:val="lv-LV"/>
              </w:rPr>
            </w:pPr>
            <w:r w:rsidRPr="00617783">
              <w:rPr>
                <w:sz w:val="20"/>
                <w:szCs w:val="20"/>
                <w:lang w:val="lv-LV"/>
              </w:rPr>
              <w:t>Īss apakšuzņēmēja veicamo darbu apraksts</w:t>
            </w:r>
          </w:p>
        </w:tc>
      </w:tr>
      <w:tr w:rsidR="005170B1" w:rsidRPr="00617783" w:rsidTr="0061633C">
        <w:trPr>
          <w:cantSplit/>
          <w:trHeight w:val="280"/>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170B1" w:rsidRPr="00617783" w:rsidRDefault="005170B1" w:rsidP="0061633C">
            <w:pPr>
              <w:pStyle w:val="BodyText"/>
              <w:jc w:val="center"/>
              <w:rPr>
                <w:rFonts w:ascii="Times New Roman" w:hAnsi="Times New Roman"/>
                <w:lang w:val="lv-LV"/>
              </w:rPr>
            </w:pPr>
            <w:r w:rsidRPr="00617783">
              <w:rPr>
                <w:rFonts w:ascii="Times New Roman" w:hAnsi="Times New Roman"/>
                <w:lang w:val="lv-LV"/>
              </w:rPr>
              <w:t>&lt;…&gt;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170B1" w:rsidRPr="00617783" w:rsidRDefault="005170B1" w:rsidP="0061633C">
            <w:pPr>
              <w:pStyle w:val="BodyText"/>
              <w:jc w:val="center"/>
              <w:rPr>
                <w:rFonts w:ascii="Times New Roman" w:hAnsi="Times New Roman"/>
                <w:lang w:val="lv-LV"/>
              </w:rPr>
            </w:pPr>
            <w:r w:rsidRPr="00617783">
              <w:rPr>
                <w:rFonts w:ascii="Times New Roman" w:hAnsi="Times New Roman"/>
                <w:lang w:val="lv-LV"/>
              </w:rPr>
              <w:t>&lt;…&gt;</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170B1" w:rsidRPr="00617783" w:rsidRDefault="005170B1" w:rsidP="0061633C">
            <w:pPr>
              <w:pStyle w:val="BodyText"/>
              <w:jc w:val="center"/>
              <w:rPr>
                <w:rFonts w:ascii="Times New Roman" w:hAnsi="Times New Roman"/>
                <w:lang w:val="lv-LV"/>
              </w:rPr>
            </w:pPr>
            <w:r w:rsidRPr="00617783">
              <w:rPr>
                <w:rFonts w:ascii="Times New Roman" w:hAnsi="Times New Roman"/>
                <w:lang w:val="lv-LV"/>
              </w:rPr>
              <w:t>&lt;…&gt;</w:t>
            </w:r>
          </w:p>
        </w:tc>
      </w:tr>
      <w:tr w:rsidR="005170B1" w:rsidRPr="00617783" w:rsidTr="0061633C">
        <w:trPr>
          <w:cantSplit/>
          <w:trHeight w:val="280"/>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170B1" w:rsidRPr="00617783" w:rsidRDefault="005170B1" w:rsidP="0061633C">
            <w:pPr>
              <w:pStyle w:val="BodyText"/>
              <w:jc w:val="center"/>
              <w:rPr>
                <w:rFonts w:ascii="Times New Roman" w:hAnsi="Times New Roman"/>
                <w:lang w:val="lv-LV"/>
              </w:rPr>
            </w:pPr>
            <w:r w:rsidRPr="00617783">
              <w:rPr>
                <w:rFonts w:ascii="Times New Roman" w:hAnsi="Times New Roman"/>
                <w:lang w:val="lv-LV"/>
              </w:rPr>
              <w:t>&lt;…&gt;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170B1" w:rsidRPr="00617783" w:rsidRDefault="005170B1" w:rsidP="0061633C">
            <w:pPr>
              <w:pStyle w:val="BodyText"/>
              <w:jc w:val="center"/>
              <w:rPr>
                <w:rFonts w:ascii="Times New Roman" w:hAnsi="Times New Roman"/>
                <w:lang w:val="lv-LV"/>
              </w:rPr>
            </w:pPr>
            <w:r w:rsidRPr="00617783">
              <w:rPr>
                <w:rFonts w:ascii="Times New Roman" w:hAnsi="Times New Roman"/>
                <w:lang w:val="lv-LV"/>
              </w:rPr>
              <w:t>&lt;…&gt;</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170B1" w:rsidRPr="00617783" w:rsidRDefault="005170B1" w:rsidP="0061633C">
            <w:pPr>
              <w:pStyle w:val="BodyText"/>
              <w:jc w:val="center"/>
              <w:rPr>
                <w:rFonts w:ascii="Times New Roman" w:hAnsi="Times New Roman"/>
                <w:lang w:val="lv-LV"/>
              </w:rPr>
            </w:pPr>
            <w:r w:rsidRPr="00617783">
              <w:rPr>
                <w:rFonts w:ascii="Times New Roman" w:hAnsi="Times New Roman"/>
                <w:lang w:val="lv-LV"/>
              </w:rPr>
              <w:t>&lt;…&gt;</w:t>
            </w:r>
          </w:p>
        </w:tc>
      </w:tr>
      <w:tr w:rsidR="005170B1" w:rsidRPr="00617783" w:rsidTr="0061633C">
        <w:trPr>
          <w:cantSplit/>
          <w:trHeight w:val="280"/>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170B1" w:rsidRPr="00617783" w:rsidRDefault="005170B1" w:rsidP="0061633C">
            <w:pPr>
              <w:pStyle w:val="BodyText"/>
              <w:jc w:val="center"/>
              <w:rPr>
                <w:rFonts w:ascii="Times New Roman" w:hAnsi="Times New Roman"/>
                <w:lang w:val="lv-LV"/>
              </w:rPr>
            </w:pPr>
            <w:r w:rsidRPr="00617783">
              <w:rPr>
                <w:rFonts w:ascii="Times New Roman" w:hAnsi="Times New Roman"/>
                <w:lang w:val="lv-LV"/>
              </w:rPr>
              <w:t>&lt;…&gt;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170B1" w:rsidRPr="00617783" w:rsidRDefault="005170B1" w:rsidP="0061633C">
            <w:pPr>
              <w:pStyle w:val="BodyText"/>
              <w:jc w:val="center"/>
              <w:rPr>
                <w:rFonts w:ascii="Times New Roman" w:hAnsi="Times New Roman"/>
                <w:lang w:val="lv-LV"/>
              </w:rPr>
            </w:pPr>
            <w:r w:rsidRPr="00617783">
              <w:rPr>
                <w:rFonts w:ascii="Times New Roman" w:hAnsi="Times New Roman"/>
                <w:lang w:val="lv-LV"/>
              </w:rPr>
              <w:t>&lt;…&gt;</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170B1" w:rsidRPr="00617783" w:rsidRDefault="005170B1" w:rsidP="0061633C">
            <w:pPr>
              <w:pStyle w:val="BodyText"/>
              <w:jc w:val="center"/>
              <w:rPr>
                <w:rFonts w:ascii="Times New Roman" w:hAnsi="Times New Roman"/>
                <w:lang w:val="lv-LV"/>
              </w:rPr>
            </w:pPr>
            <w:r w:rsidRPr="00617783">
              <w:rPr>
                <w:rFonts w:ascii="Times New Roman" w:hAnsi="Times New Roman"/>
                <w:lang w:val="lv-LV"/>
              </w:rPr>
              <w:t>&lt;…&gt;</w:t>
            </w:r>
          </w:p>
        </w:tc>
      </w:tr>
    </w:tbl>
    <w:p w:rsidR="005170B1" w:rsidRPr="00617783" w:rsidRDefault="005170B1" w:rsidP="005170B1">
      <w:pPr>
        <w:jc w:val="center"/>
        <w:rPr>
          <w:b/>
          <w:lang w:val="lv-LV"/>
        </w:rPr>
      </w:pPr>
    </w:p>
    <w:p w:rsidR="005170B1" w:rsidRPr="00617783" w:rsidRDefault="005170B1" w:rsidP="005170B1">
      <w:pPr>
        <w:rPr>
          <w:lang w:val="lv-LV"/>
        </w:rPr>
      </w:pPr>
      <w:r w:rsidRPr="00617783">
        <w:rPr>
          <w:lang w:val="lv-LV"/>
        </w:rPr>
        <w:t>Pielikumā:</w:t>
      </w:r>
    </w:p>
    <w:p w:rsidR="005170B1" w:rsidRPr="00617783" w:rsidRDefault="005170B1" w:rsidP="005170B1">
      <w:pPr>
        <w:jc w:val="both"/>
        <w:rPr>
          <w:lang w:val="lv-LV"/>
        </w:rPr>
      </w:pPr>
      <w:r w:rsidRPr="00617783">
        <w:rPr>
          <w:lang w:val="lv-LV"/>
        </w:rPr>
        <w:t>1)__________ brīvā formā sagatavots apliecinājums par gatavību piedalīties pakalpojuma sniegšanā;</w:t>
      </w:r>
    </w:p>
    <w:p w:rsidR="005170B1" w:rsidRPr="00617783" w:rsidRDefault="005170B1" w:rsidP="005170B1">
      <w:pPr>
        <w:jc w:val="both"/>
        <w:rPr>
          <w:lang w:val="lv-LV"/>
        </w:rPr>
      </w:pPr>
      <w:r w:rsidRPr="00617783">
        <w:rPr>
          <w:lang w:val="lv-LV"/>
        </w:rPr>
        <w:t>2)__________ brīvā formā sagatavots apliecinājums par gatavību piedalīties pakalpojuma sniegšanā.</w:t>
      </w:r>
    </w:p>
    <w:p w:rsidR="005170B1" w:rsidRPr="00617783" w:rsidRDefault="005170B1" w:rsidP="005170B1">
      <w:pPr>
        <w:rPr>
          <w:lang w:val="lv-LV"/>
        </w:rPr>
      </w:pPr>
    </w:p>
    <w:p w:rsidR="005170B1" w:rsidRPr="00617783" w:rsidRDefault="005170B1" w:rsidP="005170B1">
      <w:pPr>
        <w:rPr>
          <w:lang w:val="lv-LV"/>
        </w:rPr>
      </w:pPr>
    </w:p>
    <w:p w:rsidR="005170B1" w:rsidRPr="00617783" w:rsidRDefault="005170B1" w:rsidP="005170B1">
      <w:pPr>
        <w:jc w:val="both"/>
        <w:rPr>
          <w:lang w:val="lv-LV"/>
        </w:rPr>
      </w:pPr>
      <w:r w:rsidRPr="00617783">
        <w:rPr>
          <w:lang w:val="lv-LV"/>
        </w:rPr>
        <w:t>Pretendents vai to pilnvarotās personas paraksts:  _____________________/___________/</w:t>
      </w:r>
    </w:p>
    <w:p w:rsidR="005170B1" w:rsidRPr="00617783" w:rsidRDefault="005170B1" w:rsidP="005170B1">
      <w:pPr>
        <w:rPr>
          <w:lang w:val="lv-LV"/>
        </w:rPr>
      </w:pPr>
    </w:p>
    <w:p w:rsidR="005170B1" w:rsidRPr="00617783" w:rsidRDefault="005170B1" w:rsidP="005170B1">
      <w:pPr>
        <w:spacing w:after="160" w:line="259" w:lineRule="auto"/>
        <w:rPr>
          <w:b/>
          <w:bCs/>
          <w:iCs/>
          <w:sz w:val="22"/>
          <w:szCs w:val="22"/>
          <w:lang w:val="lv-LV"/>
        </w:rPr>
      </w:pPr>
      <w:r w:rsidRPr="00617783">
        <w:rPr>
          <w:lang w:val="lv-LV"/>
        </w:rPr>
        <w:br w:type="page"/>
      </w:r>
    </w:p>
    <w:p w:rsidR="005170B1" w:rsidRPr="00617783" w:rsidRDefault="005170B1" w:rsidP="005170B1">
      <w:pPr>
        <w:pStyle w:val="Heading2"/>
        <w:spacing w:before="0" w:after="0"/>
        <w:jc w:val="right"/>
        <w:rPr>
          <w:rFonts w:ascii="Times New Roman" w:hAnsi="Times New Roman"/>
          <w:i w:val="0"/>
          <w:iCs w:val="0"/>
          <w:sz w:val="22"/>
          <w:szCs w:val="22"/>
          <w:lang w:val="lv-LV"/>
        </w:rPr>
      </w:pPr>
      <w:r w:rsidRPr="00617783">
        <w:rPr>
          <w:rFonts w:ascii="Times New Roman" w:hAnsi="Times New Roman"/>
          <w:i w:val="0"/>
          <w:iCs w:val="0"/>
          <w:sz w:val="22"/>
          <w:szCs w:val="22"/>
          <w:lang w:val="lv-LV"/>
        </w:rPr>
        <w:lastRenderedPageBreak/>
        <w:t xml:space="preserve">5.pielikums </w:t>
      </w:r>
    </w:p>
    <w:p w:rsidR="005170B1" w:rsidRPr="00617783" w:rsidRDefault="004E70AE" w:rsidP="005170B1">
      <w:pPr>
        <w:keepNext/>
        <w:ind w:left="720"/>
        <w:jc w:val="right"/>
        <w:outlineLvl w:val="0"/>
        <w:rPr>
          <w:sz w:val="20"/>
          <w:szCs w:val="20"/>
          <w:lang w:val="lv-LV"/>
        </w:rPr>
      </w:pPr>
      <w:r>
        <w:rPr>
          <w:sz w:val="20"/>
          <w:szCs w:val="20"/>
          <w:lang w:val="lv-LV"/>
        </w:rPr>
        <w:t>Garkalnes</w:t>
      </w:r>
      <w:r w:rsidR="005170B1" w:rsidRPr="00617783">
        <w:rPr>
          <w:sz w:val="20"/>
          <w:szCs w:val="20"/>
          <w:lang w:val="lv-LV"/>
        </w:rPr>
        <w:t xml:space="preserve"> novada </w:t>
      </w:r>
      <w:r w:rsidR="009E4CB7">
        <w:rPr>
          <w:sz w:val="20"/>
          <w:szCs w:val="20"/>
          <w:lang w:val="lv-LV"/>
        </w:rPr>
        <w:t>Domes</w:t>
      </w:r>
      <w:r w:rsidR="005170B1" w:rsidRPr="00617783">
        <w:rPr>
          <w:sz w:val="20"/>
          <w:szCs w:val="20"/>
          <w:lang w:val="lv-LV"/>
        </w:rPr>
        <w:t xml:space="preserve"> iepirkuma</w:t>
      </w:r>
    </w:p>
    <w:p w:rsidR="005170B1" w:rsidRPr="00617783" w:rsidRDefault="009E4CB7" w:rsidP="005170B1">
      <w:pPr>
        <w:jc w:val="right"/>
        <w:rPr>
          <w:sz w:val="20"/>
          <w:szCs w:val="20"/>
          <w:lang w:val="lv-LV"/>
        </w:rPr>
      </w:pPr>
      <w:r>
        <w:rPr>
          <w:sz w:val="20"/>
          <w:szCs w:val="20"/>
          <w:lang w:val="lv-LV"/>
        </w:rPr>
        <w:t>(iepirkuma identifikācijas Nr.GND</w:t>
      </w:r>
      <w:r>
        <w:rPr>
          <w:bCs/>
          <w:sz w:val="20"/>
          <w:szCs w:val="20"/>
          <w:lang w:val="lv-LV"/>
        </w:rPr>
        <w:t xml:space="preserve"> 2017/6</w:t>
      </w:r>
      <w:r w:rsidR="005170B1" w:rsidRPr="00617783">
        <w:rPr>
          <w:sz w:val="20"/>
          <w:szCs w:val="20"/>
          <w:lang w:val="lv-LV"/>
        </w:rPr>
        <w:t>) nolikumam</w:t>
      </w:r>
    </w:p>
    <w:p w:rsidR="005170B1" w:rsidRPr="00617783" w:rsidRDefault="005170B1" w:rsidP="005170B1">
      <w:pPr>
        <w:pStyle w:val="Heading2"/>
        <w:spacing w:before="120" w:after="0"/>
        <w:jc w:val="right"/>
        <w:rPr>
          <w:rFonts w:ascii="Times New Roman" w:hAnsi="Times New Roman" w:cs="Times New Roman"/>
          <w:i w:val="0"/>
          <w:sz w:val="22"/>
          <w:szCs w:val="22"/>
          <w:lang w:val="lv-LV"/>
        </w:rPr>
      </w:pPr>
    </w:p>
    <w:p w:rsidR="00D500ED" w:rsidRPr="00617783" w:rsidRDefault="00D500ED" w:rsidP="00D500ED">
      <w:pPr>
        <w:pStyle w:val="Heading2"/>
        <w:spacing w:before="120" w:after="0"/>
        <w:jc w:val="center"/>
        <w:rPr>
          <w:rFonts w:ascii="Times New Roman" w:hAnsi="Times New Roman" w:cs="Times New Roman"/>
          <w:i w:val="0"/>
          <w:sz w:val="22"/>
          <w:szCs w:val="22"/>
          <w:lang w:val="lv-LV"/>
        </w:rPr>
      </w:pPr>
      <w:r w:rsidRPr="00617783">
        <w:rPr>
          <w:rFonts w:ascii="Times New Roman" w:hAnsi="Times New Roman" w:cs="Times New Roman"/>
          <w:i w:val="0"/>
          <w:sz w:val="22"/>
          <w:szCs w:val="22"/>
          <w:lang w:val="lv-LV"/>
        </w:rPr>
        <w:t>FINANŠU PIEDĀVĀJUMS</w:t>
      </w:r>
    </w:p>
    <w:p w:rsidR="00D500ED" w:rsidRPr="00617783" w:rsidRDefault="00D500ED" w:rsidP="00D500ED">
      <w:pPr>
        <w:rPr>
          <w:lang w:val="lv-LV"/>
        </w:rPr>
      </w:pPr>
    </w:p>
    <w:p w:rsidR="00D500ED" w:rsidRPr="00617783" w:rsidRDefault="00D500ED" w:rsidP="005170B1">
      <w:pPr>
        <w:spacing w:before="120"/>
        <w:jc w:val="center"/>
        <w:rPr>
          <w:b/>
          <w:sz w:val="22"/>
          <w:szCs w:val="22"/>
          <w:lang w:val="lv-LV"/>
        </w:rPr>
      </w:pPr>
      <w:r w:rsidRPr="00617783">
        <w:rPr>
          <w:b/>
          <w:lang w:val="lv-LV"/>
        </w:rPr>
        <w:t xml:space="preserve">Iepirkumam </w:t>
      </w:r>
      <w:r w:rsidRPr="00617783">
        <w:rPr>
          <w:sz w:val="28"/>
          <w:szCs w:val="28"/>
          <w:lang w:val="lv-LV"/>
        </w:rPr>
        <w:t>„</w:t>
      </w:r>
      <w:r w:rsidR="00235DB7">
        <w:rPr>
          <w:b/>
          <w:sz w:val="28"/>
          <w:szCs w:val="28"/>
          <w:lang w:val="lv-LV"/>
        </w:rPr>
        <w:t>Berģu</w:t>
      </w:r>
      <w:r w:rsidR="000E3575" w:rsidRPr="00617783">
        <w:rPr>
          <w:b/>
          <w:sz w:val="28"/>
          <w:szCs w:val="28"/>
          <w:lang w:val="lv-LV"/>
        </w:rPr>
        <w:t xml:space="preserve"> </w:t>
      </w:r>
      <w:r w:rsidR="009E4CB7">
        <w:rPr>
          <w:b/>
          <w:sz w:val="28"/>
          <w:szCs w:val="28"/>
          <w:lang w:val="lv-LV"/>
        </w:rPr>
        <w:t>Mūzikas un m</w:t>
      </w:r>
      <w:r w:rsidR="00291EB3">
        <w:rPr>
          <w:b/>
          <w:sz w:val="28"/>
          <w:szCs w:val="28"/>
          <w:lang w:val="lv-LV"/>
        </w:rPr>
        <w:t>ā</w:t>
      </w:r>
      <w:r w:rsidR="009E4CB7">
        <w:rPr>
          <w:b/>
          <w:sz w:val="28"/>
          <w:szCs w:val="28"/>
          <w:lang w:val="lv-LV"/>
        </w:rPr>
        <w:t xml:space="preserve">kslas </w:t>
      </w:r>
      <w:r w:rsidR="000E3575" w:rsidRPr="00617783">
        <w:rPr>
          <w:b/>
          <w:sz w:val="28"/>
          <w:szCs w:val="28"/>
          <w:lang w:val="lv-LV"/>
        </w:rPr>
        <w:t>pamatskolas telpu remontdarbi</w:t>
      </w:r>
      <w:r w:rsidRPr="00617783">
        <w:rPr>
          <w:b/>
          <w:sz w:val="28"/>
          <w:szCs w:val="28"/>
          <w:lang w:val="lv-LV"/>
        </w:rPr>
        <w:t>”</w:t>
      </w:r>
    </w:p>
    <w:p w:rsidR="00D500ED" w:rsidRPr="00617783" w:rsidRDefault="009E4CB7" w:rsidP="005170B1">
      <w:pPr>
        <w:jc w:val="center"/>
        <w:rPr>
          <w:lang w:val="lv-LV"/>
        </w:rPr>
      </w:pPr>
      <w:r>
        <w:rPr>
          <w:lang w:val="lv-LV"/>
        </w:rPr>
        <w:t>ID Nr.</w:t>
      </w:r>
      <w:r w:rsidRPr="009E4CB7">
        <w:rPr>
          <w:b/>
          <w:lang w:val="lv-LV"/>
        </w:rPr>
        <w:t>GND</w:t>
      </w:r>
      <w:r w:rsidR="008A2A68" w:rsidRPr="00617783">
        <w:rPr>
          <w:b/>
          <w:lang w:val="lv-LV"/>
        </w:rPr>
        <w:t xml:space="preserve"> </w:t>
      </w:r>
      <w:r>
        <w:rPr>
          <w:b/>
          <w:lang w:val="lv-LV"/>
        </w:rPr>
        <w:t>2017/6</w:t>
      </w:r>
    </w:p>
    <w:p w:rsidR="005170B1" w:rsidRPr="00617783" w:rsidRDefault="005170B1" w:rsidP="005170B1">
      <w:pPr>
        <w:pStyle w:val="naisf"/>
        <w:spacing w:before="0" w:after="0"/>
        <w:ind w:firstLine="0"/>
      </w:pPr>
      <w:bookmarkStart w:id="24" w:name="_Toc42402006"/>
      <w:bookmarkStart w:id="25" w:name="_Toc42397765"/>
      <w:r w:rsidRPr="00617783">
        <w:t xml:space="preserve">Pretendenta rekvizīti: </w:t>
      </w:r>
    </w:p>
    <w:p w:rsidR="005170B1" w:rsidRPr="00617783" w:rsidRDefault="005170B1" w:rsidP="005170B1">
      <w:pPr>
        <w:pStyle w:val="naisf"/>
        <w:spacing w:before="0" w:after="0"/>
        <w:ind w:firstLine="0"/>
        <w:jc w:val="left"/>
      </w:pPr>
      <w:r w:rsidRPr="00617783">
        <w:t>Uzņēmuma nosaukums: ______________________________________</w:t>
      </w:r>
    </w:p>
    <w:p w:rsidR="005170B1" w:rsidRPr="00617783" w:rsidRDefault="005170B1" w:rsidP="005170B1">
      <w:pPr>
        <w:pStyle w:val="naisf"/>
        <w:spacing w:before="0" w:after="0"/>
        <w:ind w:firstLine="0"/>
      </w:pPr>
    </w:p>
    <w:p w:rsidR="005170B1" w:rsidRPr="00617783" w:rsidRDefault="005170B1" w:rsidP="005170B1">
      <w:pPr>
        <w:pStyle w:val="naisf"/>
        <w:spacing w:before="0" w:after="0"/>
        <w:ind w:firstLine="0"/>
        <w:jc w:val="left"/>
      </w:pPr>
      <w:r w:rsidRPr="00617783">
        <w:t>Vien reģ. Nr._______________________________</w:t>
      </w:r>
    </w:p>
    <w:p w:rsidR="005170B1" w:rsidRPr="00617783" w:rsidRDefault="005170B1" w:rsidP="005170B1">
      <w:pPr>
        <w:pStyle w:val="naisf"/>
        <w:spacing w:before="0" w:after="0"/>
        <w:ind w:firstLine="0"/>
      </w:pPr>
    </w:p>
    <w:p w:rsidR="005170B1" w:rsidRPr="00617783" w:rsidRDefault="005170B1" w:rsidP="005170B1">
      <w:pPr>
        <w:pStyle w:val="naisf"/>
        <w:spacing w:before="0" w:after="0"/>
        <w:ind w:firstLine="0"/>
        <w:jc w:val="left"/>
      </w:pPr>
      <w:r w:rsidRPr="00617783">
        <w:t>Juridiskā adrese _____________________________________________</w:t>
      </w:r>
    </w:p>
    <w:p w:rsidR="005170B1" w:rsidRPr="00617783" w:rsidRDefault="005170B1" w:rsidP="005170B1">
      <w:pPr>
        <w:pStyle w:val="naisf"/>
        <w:spacing w:before="0" w:after="0"/>
        <w:ind w:firstLine="0"/>
      </w:pPr>
    </w:p>
    <w:p w:rsidR="005170B1" w:rsidRPr="00617783" w:rsidRDefault="005170B1" w:rsidP="005170B1">
      <w:pPr>
        <w:pStyle w:val="naisf"/>
        <w:spacing w:before="0" w:after="0"/>
        <w:ind w:firstLine="0"/>
        <w:jc w:val="left"/>
      </w:pPr>
      <w:r w:rsidRPr="00617783">
        <w:t>Faktiskā adrese _____________________________________________</w:t>
      </w:r>
    </w:p>
    <w:p w:rsidR="005170B1" w:rsidRPr="00617783" w:rsidRDefault="005170B1" w:rsidP="005170B1">
      <w:pPr>
        <w:pStyle w:val="naisf"/>
        <w:spacing w:before="0" w:after="0"/>
        <w:ind w:firstLine="0"/>
      </w:pPr>
    </w:p>
    <w:p w:rsidR="005170B1" w:rsidRPr="00617783" w:rsidRDefault="005170B1" w:rsidP="005170B1">
      <w:pPr>
        <w:pStyle w:val="naisf"/>
        <w:spacing w:before="0" w:after="0"/>
        <w:ind w:firstLine="0"/>
        <w:jc w:val="left"/>
      </w:pPr>
      <w:r w:rsidRPr="00617783">
        <w:t>Tālruņa (faksa) numuri __________________/ ____________________/.</w:t>
      </w:r>
    </w:p>
    <w:p w:rsidR="005170B1" w:rsidRPr="00617783" w:rsidRDefault="005170B1" w:rsidP="005170B1">
      <w:pPr>
        <w:pStyle w:val="naisf"/>
        <w:spacing w:before="0" w:after="0"/>
        <w:ind w:firstLine="0"/>
      </w:pPr>
    </w:p>
    <w:bookmarkEnd w:id="24"/>
    <w:bookmarkEnd w:id="25"/>
    <w:p w:rsidR="005170B1" w:rsidRPr="00617783" w:rsidRDefault="005170B1" w:rsidP="005170B1">
      <w:pPr>
        <w:jc w:val="both"/>
        <w:rPr>
          <w:lang w:val="lv-LV"/>
        </w:rPr>
      </w:pPr>
      <w:r w:rsidRPr="00617783">
        <w:rPr>
          <w:lang w:val="lv-LV"/>
        </w:rPr>
        <w:t xml:space="preserve">Iepazinušies ar iepirkuma nolikumu un piekrītot visiem iepirkuma noteikumiem, piedāvājam saskaņā ar iepirkuma nolikuma prasībām veikt Tehniskajā specifikācijā minētos darbus par summu: </w:t>
      </w:r>
    </w:p>
    <w:p w:rsidR="005170B1" w:rsidRPr="00617783" w:rsidRDefault="005170B1" w:rsidP="005170B1">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1839"/>
      </w:tblGrid>
      <w:tr w:rsidR="005170B1" w:rsidRPr="00617783" w:rsidTr="0061633C">
        <w:tc>
          <w:tcPr>
            <w:tcW w:w="959" w:type="dxa"/>
            <w:shd w:val="clear" w:color="auto" w:fill="D9D9D9"/>
          </w:tcPr>
          <w:p w:rsidR="005170B1" w:rsidRPr="00617783" w:rsidRDefault="005170B1" w:rsidP="005170B1">
            <w:pPr>
              <w:jc w:val="both"/>
              <w:rPr>
                <w:lang w:val="lv-LV"/>
              </w:rPr>
            </w:pPr>
            <w:r w:rsidRPr="00617783">
              <w:rPr>
                <w:lang w:val="lv-LV"/>
              </w:rPr>
              <w:t>Nr.p.k.</w:t>
            </w:r>
          </w:p>
        </w:tc>
        <w:tc>
          <w:tcPr>
            <w:tcW w:w="5953" w:type="dxa"/>
            <w:shd w:val="clear" w:color="auto" w:fill="D9D9D9"/>
          </w:tcPr>
          <w:p w:rsidR="005170B1" w:rsidRPr="00617783" w:rsidRDefault="005170B1" w:rsidP="005170B1">
            <w:pPr>
              <w:jc w:val="both"/>
              <w:rPr>
                <w:lang w:val="lv-LV"/>
              </w:rPr>
            </w:pPr>
            <w:r w:rsidRPr="00617783">
              <w:rPr>
                <w:lang w:val="lv-LV"/>
              </w:rPr>
              <w:t>Darbi</w:t>
            </w:r>
          </w:p>
        </w:tc>
        <w:tc>
          <w:tcPr>
            <w:tcW w:w="1839" w:type="dxa"/>
            <w:shd w:val="clear" w:color="auto" w:fill="D9D9D9"/>
          </w:tcPr>
          <w:p w:rsidR="005170B1" w:rsidRPr="00617783" w:rsidRDefault="005170B1" w:rsidP="005170B1">
            <w:pPr>
              <w:jc w:val="both"/>
              <w:rPr>
                <w:lang w:val="lv-LV"/>
              </w:rPr>
            </w:pPr>
            <w:r w:rsidRPr="00617783">
              <w:rPr>
                <w:lang w:val="lv-LV"/>
              </w:rPr>
              <w:t>Summa, EUR</w:t>
            </w:r>
          </w:p>
        </w:tc>
      </w:tr>
      <w:tr w:rsidR="005170B1" w:rsidRPr="00617783" w:rsidTr="0061633C">
        <w:tc>
          <w:tcPr>
            <w:tcW w:w="959" w:type="dxa"/>
          </w:tcPr>
          <w:p w:rsidR="005170B1" w:rsidRPr="00617783" w:rsidRDefault="005170B1" w:rsidP="005170B1">
            <w:pPr>
              <w:jc w:val="both"/>
              <w:rPr>
                <w:lang w:val="lv-LV"/>
              </w:rPr>
            </w:pPr>
            <w:r w:rsidRPr="00617783">
              <w:rPr>
                <w:lang w:val="lv-LV"/>
              </w:rPr>
              <w:t>1.</w:t>
            </w:r>
          </w:p>
        </w:tc>
        <w:tc>
          <w:tcPr>
            <w:tcW w:w="5953" w:type="dxa"/>
          </w:tcPr>
          <w:p w:rsidR="005170B1" w:rsidRPr="00617783" w:rsidRDefault="005170B1" w:rsidP="005170B1">
            <w:pPr>
              <w:jc w:val="both"/>
              <w:rPr>
                <w:lang w:val="lv-LV"/>
              </w:rPr>
            </w:pPr>
            <w:r w:rsidRPr="00617783">
              <w:rPr>
                <w:lang w:val="lv-LV"/>
              </w:rPr>
              <w:t>Telpu remontdarbu izmaksas</w:t>
            </w:r>
          </w:p>
        </w:tc>
        <w:tc>
          <w:tcPr>
            <w:tcW w:w="1839" w:type="dxa"/>
          </w:tcPr>
          <w:p w:rsidR="005170B1" w:rsidRPr="00617783" w:rsidRDefault="005170B1" w:rsidP="005170B1">
            <w:pPr>
              <w:jc w:val="both"/>
              <w:rPr>
                <w:lang w:val="lv-LV"/>
              </w:rPr>
            </w:pPr>
          </w:p>
        </w:tc>
      </w:tr>
      <w:tr w:rsidR="005170B1" w:rsidRPr="00617783" w:rsidTr="0061633C">
        <w:tc>
          <w:tcPr>
            <w:tcW w:w="6912" w:type="dxa"/>
            <w:gridSpan w:val="2"/>
          </w:tcPr>
          <w:p w:rsidR="005170B1" w:rsidRPr="00617783" w:rsidRDefault="005170B1" w:rsidP="005170B1">
            <w:pPr>
              <w:jc w:val="right"/>
              <w:rPr>
                <w:lang w:val="lv-LV"/>
              </w:rPr>
            </w:pPr>
            <w:r w:rsidRPr="00617783">
              <w:rPr>
                <w:lang w:val="lv-LV"/>
              </w:rPr>
              <w:t xml:space="preserve">Summa kopā bez </w:t>
            </w:r>
            <w:smartTag w:uri="urn:schemas-microsoft-com:office:smarttags" w:element="stockticker">
              <w:r w:rsidRPr="00617783">
                <w:rPr>
                  <w:lang w:val="lv-LV"/>
                </w:rPr>
                <w:t>PVN</w:t>
              </w:r>
            </w:smartTag>
          </w:p>
        </w:tc>
        <w:tc>
          <w:tcPr>
            <w:tcW w:w="1839" w:type="dxa"/>
          </w:tcPr>
          <w:p w:rsidR="005170B1" w:rsidRPr="00617783" w:rsidRDefault="005170B1" w:rsidP="005170B1">
            <w:pPr>
              <w:jc w:val="both"/>
              <w:rPr>
                <w:lang w:val="lv-LV"/>
              </w:rPr>
            </w:pPr>
          </w:p>
        </w:tc>
      </w:tr>
      <w:tr w:rsidR="005170B1" w:rsidRPr="00617783" w:rsidTr="0061633C">
        <w:tc>
          <w:tcPr>
            <w:tcW w:w="6912" w:type="dxa"/>
            <w:gridSpan w:val="2"/>
          </w:tcPr>
          <w:p w:rsidR="005170B1" w:rsidRPr="00617783" w:rsidRDefault="005170B1" w:rsidP="005170B1">
            <w:pPr>
              <w:jc w:val="right"/>
              <w:rPr>
                <w:lang w:val="lv-LV"/>
              </w:rPr>
            </w:pPr>
            <w:r w:rsidRPr="00617783">
              <w:rPr>
                <w:lang w:val="lv-LV"/>
              </w:rPr>
              <w:t>Pievi</w:t>
            </w:r>
            <w:r w:rsidR="009E4CB7">
              <w:rPr>
                <w:lang w:val="lv-LV"/>
              </w:rPr>
              <w:t xml:space="preserve">enotās vērtības nodoklis </w:t>
            </w:r>
            <w:r w:rsidRPr="00617783">
              <w:rPr>
                <w:lang w:val="lv-LV"/>
              </w:rPr>
              <w:t>%</w:t>
            </w:r>
          </w:p>
        </w:tc>
        <w:tc>
          <w:tcPr>
            <w:tcW w:w="1839" w:type="dxa"/>
          </w:tcPr>
          <w:p w:rsidR="005170B1" w:rsidRPr="00617783" w:rsidRDefault="005170B1" w:rsidP="005170B1">
            <w:pPr>
              <w:jc w:val="both"/>
              <w:rPr>
                <w:lang w:val="lv-LV"/>
              </w:rPr>
            </w:pPr>
          </w:p>
        </w:tc>
      </w:tr>
      <w:tr w:rsidR="005170B1" w:rsidRPr="00617783" w:rsidTr="0061633C">
        <w:tc>
          <w:tcPr>
            <w:tcW w:w="6912" w:type="dxa"/>
            <w:gridSpan w:val="2"/>
          </w:tcPr>
          <w:p w:rsidR="005170B1" w:rsidRPr="00617783" w:rsidRDefault="005170B1" w:rsidP="005170B1">
            <w:pPr>
              <w:jc w:val="right"/>
              <w:rPr>
                <w:lang w:val="lv-LV"/>
              </w:rPr>
            </w:pPr>
            <w:r w:rsidRPr="00617783">
              <w:rPr>
                <w:lang w:val="lv-LV"/>
              </w:rPr>
              <w:t xml:space="preserve">Summa kopā ar </w:t>
            </w:r>
            <w:smartTag w:uri="urn:schemas-microsoft-com:office:smarttags" w:element="stockticker">
              <w:r w:rsidRPr="00617783">
                <w:rPr>
                  <w:lang w:val="lv-LV"/>
                </w:rPr>
                <w:t>PVN</w:t>
              </w:r>
            </w:smartTag>
          </w:p>
        </w:tc>
        <w:tc>
          <w:tcPr>
            <w:tcW w:w="1839" w:type="dxa"/>
          </w:tcPr>
          <w:p w:rsidR="005170B1" w:rsidRPr="00617783" w:rsidRDefault="005170B1" w:rsidP="005170B1">
            <w:pPr>
              <w:jc w:val="both"/>
              <w:rPr>
                <w:lang w:val="lv-LV"/>
              </w:rPr>
            </w:pPr>
          </w:p>
        </w:tc>
      </w:tr>
    </w:tbl>
    <w:p w:rsidR="005170B1" w:rsidRPr="00617783" w:rsidRDefault="005170B1" w:rsidP="005170B1">
      <w:pPr>
        <w:jc w:val="both"/>
        <w:rPr>
          <w:lang w:val="lv-LV"/>
        </w:rPr>
      </w:pPr>
    </w:p>
    <w:p w:rsidR="005170B1" w:rsidRPr="00617783" w:rsidRDefault="005170B1" w:rsidP="005170B1">
      <w:pPr>
        <w:jc w:val="center"/>
        <w:rPr>
          <w:b/>
          <w:bCs/>
          <w:lang w:val="lv-LV"/>
        </w:rPr>
      </w:pPr>
      <w:r w:rsidRPr="00617783">
        <w:rPr>
          <w:b/>
          <w:bCs/>
          <w:lang w:val="lv-LV"/>
        </w:rPr>
        <w:t xml:space="preserve">Avansa nepieciešamība* ⁮ ir____________% (ne vairāk kā </w:t>
      </w:r>
      <w:r w:rsidR="009E4CB7">
        <w:rPr>
          <w:b/>
          <w:bCs/>
          <w:lang w:val="lv-LV"/>
        </w:rPr>
        <w:t>3</w:t>
      </w:r>
      <w:r w:rsidRPr="00617783">
        <w:rPr>
          <w:b/>
          <w:bCs/>
          <w:lang w:val="lv-LV"/>
        </w:rPr>
        <w:t>0%)</w:t>
      </w:r>
    </w:p>
    <w:p w:rsidR="005170B1" w:rsidRPr="00617783" w:rsidRDefault="005170B1" w:rsidP="005170B1">
      <w:pPr>
        <w:ind w:left="3600"/>
        <w:rPr>
          <w:b/>
          <w:bCs/>
          <w:lang w:val="lv-LV"/>
        </w:rPr>
      </w:pPr>
      <w:r w:rsidRPr="00617783">
        <w:rPr>
          <w:b/>
          <w:bCs/>
          <w:lang w:val="lv-LV"/>
        </w:rPr>
        <w:t xml:space="preserve">               ⁮nav</w:t>
      </w:r>
    </w:p>
    <w:p w:rsidR="005170B1" w:rsidRPr="00617783" w:rsidRDefault="005170B1" w:rsidP="005170B1">
      <w:pPr>
        <w:rPr>
          <w:sz w:val="20"/>
          <w:szCs w:val="20"/>
          <w:lang w:val="lv-LV"/>
        </w:rPr>
      </w:pPr>
      <w:r w:rsidRPr="00617783">
        <w:rPr>
          <w:sz w:val="20"/>
          <w:szCs w:val="20"/>
          <w:lang w:val="lv-LV"/>
        </w:rPr>
        <w:t>* Izpildītājs pirms avansa maksājuma saņemšanas iesniedz Pasūtītājam bankas vai apdrošināšanas sabiedrības izdotu avansa garantiju/ polisi uz avansa atmaksas termiņu par avansa summu.</w:t>
      </w:r>
    </w:p>
    <w:p w:rsidR="005170B1" w:rsidRPr="00617783" w:rsidRDefault="005170B1" w:rsidP="005170B1">
      <w:pPr>
        <w:jc w:val="both"/>
        <w:rPr>
          <w:lang w:val="lv-LV"/>
        </w:rPr>
      </w:pPr>
    </w:p>
    <w:p w:rsidR="005170B1" w:rsidRPr="00617783" w:rsidRDefault="005170B1" w:rsidP="005170B1">
      <w:pPr>
        <w:pStyle w:val="Heading2"/>
        <w:spacing w:before="120" w:after="0"/>
        <w:jc w:val="both"/>
        <w:rPr>
          <w:rFonts w:ascii="Times New Roman" w:hAnsi="Times New Roman" w:cs="Times New Roman"/>
          <w:b w:val="0"/>
          <w:i w:val="0"/>
          <w:sz w:val="22"/>
          <w:szCs w:val="22"/>
          <w:lang w:val="lv-LV"/>
        </w:rPr>
      </w:pPr>
    </w:p>
    <w:p w:rsidR="00D500ED" w:rsidRPr="00617783" w:rsidRDefault="00D500ED" w:rsidP="00D500ED">
      <w:pPr>
        <w:pStyle w:val="Heading2"/>
        <w:spacing w:before="120" w:after="0"/>
        <w:jc w:val="center"/>
        <w:rPr>
          <w:rFonts w:ascii="Times New Roman" w:hAnsi="Times New Roman"/>
          <w:i w:val="0"/>
          <w:iCs w:val="0"/>
          <w:sz w:val="22"/>
          <w:szCs w:val="22"/>
          <w:lang w:val="lv-LV"/>
        </w:rPr>
      </w:pPr>
      <w:r w:rsidRPr="00617783">
        <w:rPr>
          <w:lang w:val="lv-LV"/>
        </w:rPr>
        <w:br w:type="page"/>
      </w:r>
      <w:r w:rsidRPr="00617783">
        <w:rPr>
          <w:rFonts w:ascii="Times New Roman" w:hAnsi="Times New Roman"/>
          <w:i w:val="0"/>
          <w:iCs w:val="0"/>
          <w:sz w:val="22"/>
          <w:szCs w:val="22"/>
          <w:lang w:val="lv-LV"/>
        </w:rPr>
        <w:lastRenderedPageBreak/>
        <w:t xml:space="preserve"> </w:t>
      </w:r>
    </w:p>
    <w:p w:rsidR="00A00F93" w:rsidRPr="00617783" w:rsidRDefault="00D500ED" w:rsidP="00A00F93">
      <w:pPr>
        <w:pStyle w:val="Heading2"/>
        <w:spacing w:before="0" w:after="0"/>
        <w:jc w:val="right"/>
        <w:rPr>
          <w:rFonts w:ascii="Times New Roman" w:hAnsi="Times New Roman"/>
          <w:i w:val="0"/>
          <w:iCs w:val="0"/>
          <w:sz w:val="22"/>
          <w:szCs w:val="22"/>
          <w:lang w:val="lv-LV"/>
        </w:rPr>
      </w:pPr>
      <w:bookmarkStart w:id="26" w:name="_Toc319939752"/>
      <w:r w:rsidRPr="00617783">
        <w:rPr>
          <w:rFonts w:ascii="Times New Roman" w:hAnsi="Times New Roman" w:cs="Times New Roman"/>
          <w:i w:val="0"/>
          <w:sz w:val="22"/>
          <w:szCs w:val="22"/>
          <w:lang w:val="lv-LV"/>
        </w:rPr>
        <w:t>6.</w:t>
      </w:r>
      <w:bookmarkEnd w:id="26"/>
      <w:r w:rsidR="00A00F93" w:rsidRPr="00617783">
        <w:rPr>
          <w:rFonts w:ascii="Times New Roman" w:hAnsi="Times New Roman"/>
          <w:i w:val="0"/>
          <w:iCs w:val="0"/>
          <w:sz w:val="22"/>
          <w:szCs w:val="22"/>
          <w:lang w:val="lv-LV"/>
        </w:rPr>
        <w:t xml:space="preserve">pielikums </w:t>
      </w:r>
    </w:p>
    <w:p w:rsidR="00A00F93" w:rsidRPr="00617783" w:rsidRDefault="004E70AE" w:rsidP="00A00F93">
      <w:pPr>
        <w:keepNext/>
        <w:ind w:left="720"/>
        <w:jc w:val="right"/>
        <w:outlineLvl w:val="0"/>
        <w:rPr>
          <w:sz w:val="20"/>
          <w:szCs w:val="20"/>
          <w:lang w:val="lv-LV"/>
        </w:rPr>
      </w:pPr>
      <w:r>
        <w:rPr>
          <w:sz w:val="20"/>
          <w:szCs w:val="20"/>
          <w:lang w:val="lv-LV"/>
        </w:rPr>
        <w:t>Garkalnes</w:t>
      </w:r>
      <w:r w:rsidR="00A00F93" w:rsidRPr="00617783">
        <w:rPr>
          <w:sz w:val="20"/>
          <w:szCs w:val="20"/>
          <w:lang w:val="lv-LV"/>
        </w:rPr>
        <w:t xml:space="preserve"> novada </w:t>
      </w:r>
      <w:r w:rsidR="009E4CB7">
        <w:rPr>
          <w:sz w:val="20"/>
          <w:szCs w:val="20"/>
          <w:lang w:val="lv-LV"/>
        </w:rPr>
        <w:t>Domes</w:t>
      </w:r>
      <w:r w:rsidR="00A00F93" w:rsidRPr="00617783">
        <w:rPr>
          <w:sz w:val="20"/>
          <w:szCs w:val="20"/>
          <w:lang w:val="lv-LV"/>
        </w:rPr>
        <w:t xml:space="preserve"> iepirkuma</w:t>
      </w:r>
    </w:p>
    <w:p w:rsidR="00A00F93" w:rsidRPr="00617783" w:rsidRDefault="009E4CB7" w:rsidP="00A00F93">
      <w:pPr>
        <w:jc w:val="right"/>
        <w:rPr>
          <w:sz w:val="20"/>
          <w:szCs w:val="20"/>
          <w:lang w:val="lv-LV"/>
        </w:rPr>
      </w:pPr>
      <w:r>
        <w:rPr>
          <w:sz w:val="20"/>
          <w:szCs w:val="20"/>
          <w:lang w:val="lv-LV"/>
        </w:rPr>
        <w:t>(iepirkuma identifikācijas Nr.GND</w:t>
      </w:r>
      <w:r w:rsidR="00A00F93" w:rsidRPr="00617783">
        <w:rPr>
          <w:bCs/>
          <w:sz w:val="20"/>
          <w:szCs w:val="20"/>
          <w:lang w:val="lv-LV"/>
        </w:rPr>
        <w:t xml:space="preserve"> </w:t>
      </w:r>
      <w:r>
        <w:rPr>
          <w:bCs/>
          <w:sz w:val="20"/>
          <w:szCs w:val="20"/>
          <w:lang w:val="lv-LV"/>
        </w:rPr>
        <w:t>2017/6</w:t>
      </w:r>
      <w:r w:rsidR="00A00F93" w:rsidRPr="00617783">
        <w:rPr>
          <w:sz w:val="20"/>
          <w:szCs w:val="20"/>
          <w:lang w:val="lv-LV"/>
        </w:rPr>
        <w:t>) nolikumam</w:t>
      </w:r>
    </w:p>
    <w:p w:rsidR="00D500ED" w:rsidRPr="00617783" w:rsidRDefault="00D500ED" w:rsidP="00D500ED">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D500ED" w:rsidRPr="00617783" w:rsidRDefault="00D500ED" w:rsidP="00D500ED">
      <w:pPr>
        <w:jc w:val="center"/>
        <w:rPr>
          <w:b/>
          <w:sz w:val="22"/>
          <w:szCs w:val="22"/>
          <w:lang w:val="lv-LV"/>
        </w:rPr>
      </w:pPr>
      <w:r w:rsidRPr="00617783">
        <w:rPr>
          <w:b/>
          <w:sz w:val="22"/>
          <w:szCs w:val="22"/>
          <w:lang w:val="lv-LV"/>
        </w:rPr>
        <w:t>IEPIRKUMA LĪGUMA PROJEKTS</w:t>
      </w:r>
    </w:p>
    <w:p w:rsidR="00D500ED" w:rsidRPr="00617783" w:rsidRDefault="00D500ED" w:rsidP="00D500ED">
      <w:pPr>
        <w:jc w:val="both"/>
        <w:rPr>
          <w:b/>
          <w:sz w:val="28"/>
          <w:szCs w:val="28"/>
          <w:lang w:val="lv-LV"/>
        </w:rPr>
      </w:pPr>
    </w:p>
    <w:tbl>
      <w:tblPr>
        <w:tblW w:w="0" w:type="auto"/>
        <w:tblLook w:val="01E0" w:firstRow="1" w:lastRow="1" w:firstColumn="1" w:lastColumn="1" w:noHBand="0" w:noVBand="0"/>
      </w:tblPr>
      <w:tblGrid>
        <w:gridCol w:w="4440"/>
        <w:gridCol w:w="4348"/>
      </w:tblGrid>
      <w:tr w:rsidR="00617783" w:rsidRPr="009E4CB7" w:rsidTr="0061633C">
        <w:tc>
          <w:tcPr>
            <w:tcW w:w="4785" w:type="dxa"/>
            <w:shd w:val="clear" w:color="auto" w:fill="auto"/>
          </w:tcPr>
          <w:p w:rsidR="00617783" w:rsidRPr="00617783" w:rsidRDefault="009E4CB7" w:rsidP="0061633C">
            <w:pPr>
              <w:rPr>
                <w:lang w:val="lv-LV"/>
              </w:rPr>
            </w:pPr>
            <w:r>
              <w:rPr>
                <w:lang w:val="lv-LV"/>
              </w:rPr>
              <w:t>Garkalnes novadā</w:t>
            </w:r>
            <w:r w:rsidR="00617783" w:rsidRPr="00617783">
              <w:rPr>
                <w:lang w:val="lv-LV"/>
              </w:rPr>
              <w:t>,</w:t>
            </w:r>
          </w:p>
        </w:tc>
        <w:tc>
          <w:tcPr>
            <w:tcW w:w="4786" w:type="dxa"/>
            <w:shd w:val="clear" w:color="auto" w:fill="auto"/>
          </w:tcPr>
          <w:p w:rsidR="00617783" w:rsidRPr="00617783" w:rsidRDefault="00617783" w:rsidP="0061633C">
            <w:pPr>
              <w:jc w:val="right"/>
              <w:rPr>
                <w:lang w:val="lv-LV"/>
              </w:rPr>
            </w:pPr>
          </w:p>
        </w:tc>
      </w:tr>
    </w:tbl>
    <w:p w:rsidR="00617783" w:rsidRPr="00617783" w:rsidRDefault="00617783" w:rsidP="00617783">
      <w:pPr>
        <w:rPr>
          <w:lang w:val="lv-LV"/>
        </w:rPr>
      </w:pPr>
    </w:p>
    <w:p w:rsidR="009E4CB7" w:rsidRDefault="004E70AE" w:rsidP="00617783">
      <w:pPr>
        <w:jc w:val="both"/>
        <w:rPr>
          <w:lang w:val="lv-LV"/>
        </w:rPr>
      </w:pPr>
      <w:r>
        <w:rPr>
          <w:b/>
          <w:lang w:val="lv-LV"/>
        </w:rPr>
        <w:t>Garkalnes</w:t>
      </w:r>
      <w:r w:rsidR="00617783" w:rsidRPr="00617783">
        <w:rPr>
          <w:b/>
          <w:lang w:val="lv-LV"/>
        </w:rPr>
        <w:t xml:space="preserve"> novada </w:t>
      </w:r>
      <w:r w:rsidR="009E4CB7">
        <w:rPr>
          <w:b/>
          <w:lang w:val="lv-LV"/>
        </w:rPr>
        <w:t>Dome</w:t>
      </w:r>
      <w:r w:rsidR="00617783">
        <w:rPr>
          <w:lang w:val="lv-LV"/>
        </w:rPr>
        <w:t xml:space="preserve">, kuras vārdā </w:t>
      </w:r>
      <w:r w:rsidR="00291EB3">
        <w:rPr>
          <w:lang w:val="lv-LV"/>
        </w:rPr>
        <w:t xml:space="preserve">uz nolikuma pamata </w:t>
      </w:r>
      <w:r w:rsidR="00617783">
        <w:rPr>
          <w:lang w:val="lv-LV"/>
        </w:rPr>
        <w:t xml:space="preserve">rīkojas </w:t>
      </w:r>
      <w:r w:rsidR="009E4CB7">
        <w:rPr>
          <w:lang w:val="lv-LV"/>
        </w:rPr>
        <w:t>izpilddirektore</w:t>
      </w:r>
      <w:r w:rsidR="00617783" w:rsidRPr="00617783">
        <w:rPr>
          <w:lang w:val="lv-LV"/>
        </w:rPr>
        <w:t xml:space="preserve"> </w:t>
      </w:r>
      <w:r w:rsidR="009E4CB7">
        <w:rPr>
          <w:lang w:val="lv-LV"/>
        </w:rPr>
        <w:t>Jeļena Toca</w:t>
      </w:r>
      <w:r w:rsidR="00617783" w:rsidRPr="00617783">
        <w:rPr>
          <w:lang w:val="lv-LV"/>
        </w:rPr>
        <w:t>, turpmāk -</w:t>
      </w:r>
      <w:r w:rsidR="00617783">
        <w:rPr>
          <w:lang w:val="lv-LV"/>
        </w:rPr>
        <w:t xml:space="preserve"> </w:t>
      </w:r>
      <w:r w:rsidR="00617783" w:rsidRPr="00617783">
        <w:rPr>
          <w:lang w:val="lv-LV"/>
        </w:rPr>
        <w:t xml:space="preserve">Pasūtītājs, un </w:t>
      </w:r>
    </w:p>
    <w:p w:rsidR="00617783" w:rsidRPr="00617783" w:rsidRDefault="00617783" w:rsidP="00617783">
      <w:pPr>
        <w:jc w:val="both"/>
        <w:rPr>
          <w:lang w:val="lv-LV"/>
        </w:rPr>
      </w:pPr>
      <w:r w:rsidRPr="00617783">
        <w:rPr>
          <w:lang w:val="lv-LV"/>
        </w:rPr>
        <w:t>__________________, vienotais reģistrācijas numurs ___________, kuras vārdā, pamatojoties uz ____________, rīkojas __________, no otras puses, turpmāk - Izpildītājs, bet abas puses kopā - Puses, noslēdz šādu līgumu (turpmāk -Līgums):</w:t>
      </w:r>
    </w:p>
    <w:p w:rsidR="00617783" w:rsidRPr="00617783" w:rsidRDefault="00617783" w:rsidP="00617783">
      <w:pPr>
        <w:jc w:val="both"/>
        <w:rPr>
          <w:lang w:val="lv-LV"/>
        </w:rPr>
      </w:pPr>
    </w:p>
    <w:p w:rsidR="00617783" w:rsidRPr="00617783" w:rsidRDefault="00617783" w:rsidP="00617783">
      <w:pPr>
        <w:numPr>
          <w:ilvl w:val="0"/>
          <w:numId w:val="49"/>
        </w:numPr>
        <w:jc w:val="center"/>
        <w:rPr>
          <w:b/>
          <w:lang w:val="lv-LV"/>
        </w:rPr>
      </w:pPr>
      <w:r w:rsidRPr="00617783">
        <w:rPr>
          <w:b/>
          <w:lang w:val="lv-LV"/>
        </w:rPr>
        <w:t xml:space="preserve">LĪGUMA PRIEKŠMETS </w:t>
      </w:r>
    </w:p>
    <w:p w:rsidR="00617783" w:rsidRPr="00617783" w:rsidRDefault="00617783" w:rsidP="003F11AE">
      <w:pPr>
        <w:numPr>
          <w:ilvl w:val="1"/>
          <w:numId w:val="49"/>
        </w:numPr>
        <w:ind w:left="0" w:firstLine="0"/>
        <w:jc w:val="both"/>
        <w:rPr>
          <w:lang w:val="lv-LV"/>
        </w:rPr>
      </w:pPr>
      <w:r w:rsidRPr="00617783">
        <w:rPr>
          <w:lang w:val="lv-LV"/>
        </w:rPr>
        <w:t xml:space="preserve">Izpildītājs apņemas pret atlīdzību ar saviem spēkiem, saviem darba rīkiem, ierīcēm un materiāliem, veikt </w:t>
      </w:r>
      <w:r w:rsidR="00235DB7">
        <w:rPr>
          <w:lang w:val="lv-LV"/>
        </w:rPr>
        <w:t>Berģu</w:t>
      </w:r>
      <w:r>
        <w:rPr>
          <w:lang w:val="lv-LV"/>
        </w:rPr>
        <w:t xml:space="preserve"> </w:t>
      </w:r>
      <w:r w:rsidR="009E4CB7">
        <w:rPr>
          <w:lang w:val="lv-LV"/>
        </w:rPr>
        <w:t xml:space="preserve">Mūzikas un mākslas </w:t>
      </w:r>
      <w:r>
        <w:rPr>
          <w:lang w:val="lv-LV"/>
        </w:rPr>
        <w:t xml:space="preserve">pamatskolas </w:t>
      </w:r>
      <w:r w:rsidRPr="00617783">
        <w:rPr>
          <w:lang w:val="lv-LV"/>
        </w:rPr>
        <w:t xml:space="preserve">telpu remontdarbus, turpmāk </w:t>
      </w:r>
      <w:r w:rsidR="009E4CB7">
        <w:rPr>
          <w:lang w:val="lv-LV"/>
        </w:rPr>
        <w:t>–</w:t>
      </w:r>
      <w:r w:rsidRPr="00617783">
        <w:rPr>
          <w:lang w:val="lv-LV"/>
        </w:rPr>
        <w:t xml:space="preserve"> Darbs, saskaņā ar Izpildītāja finanšu piedāvājumu iepirkumam </w:t>
      </w:r>
      <w:r>
        <w:rPr>
          <w:lang w:val="lv-LV"/>
        </w:rPr>
        <w:t>“</w:t>
      </w:r>
      <w:r w:rsidR="00235DB7">
        <w:rPr>
          <w:lang w:val="lv-LV"/>
        </w:rPr>
        <w:t>Berģu</w:t>
      </w:r>
      <w:r>
        <w:rPr>
          <w:lang w:val="lv-LV"/>
        </w:rPr>
        <w:t xml:space="preserve"> </w:t>
      </w:r>
      <w:r w:rsidR="009E4CB7">
        <w:rPr>
          <w:lang w:val="lv-LV"/>
        </w:rPr>
        <w:t xml:space="preserve">Mūzikas un mākslas </w:t>
      </w:r>
      <w:r>
        <w:rPr>
          <w:lang w:val="lv-LV"/>
        </w:rPr>
        <w:t>pamatskolas telpu remontdarbi”, ID Nr.</w:t>
      </w:r>
      <w:r w:rsidR="009E4CB7">
        <w:rPr>
          <w:lang w:val="lv-LV"/>
        </w:rPr>
        <w:t>GND 2017/6</w:t>
      </w:r>
      <w:r>
        <w:rPr>
          <w:lang w:val="lv-LV"/>
        </w:rPr>
        <w:t xml:space="preserve"> (1.pielikums) un </w:t>
      </w:r>
      <w:r w:rsidRPr="00617783">
        <w:rPr>
          <w:lang w:val="lv-LV"/>
        </w:rPr>
        <w:t xml:space="preserve">darba apjomiem </w:t>
      </w:r>
      <w:r w:rsidR="009E4CB7">
        <w:rPr>
          <w:lang w:val="lv-LV"/>
        </w:rPr>
        <w:t>–</w:t>
      </w:r>
      <w:r w:rsidRPr="00617783">
        <w:rPr>
          <w:lang w:val="lv-LV"/>
        </w:rPr>
        <w:t xml:space="preserve"> tāmēm (2.pielikums)</w:t>
      </w:r>
      <w:r>
        <w:rPr>
          <w:lang w:val="lv-LV"/>
        </w:rPr>
        <w:t>.</w:t>
      </w:r>
      <w:r w:rsidRPr="00617783">
        <w:rPr>
          <w:lang w:val="lv-LV"/>
        </w:rPr>
        <w:t xml:space="preserve"> </w:t>
      </w:r>
    </w:p>
    <w:p w:rsidR="00617783" w:rsidRPr="00617783" w:rsidRDefault="00617783" w:rsidP="003F11AE">
      <w:pPr>
        <w:jc w:val="both"/>
        <w:rPr>
          <w:lang w:val="lv-LV"/>
        </w:rPr>
      </w:pPr>
    </w:p>
    <w:p w:rsidR="00617783" w:rsidRPr="00617783" w:rsidRDefault="00617783" w:rsidP="003F11AE">
      <w:pPr>
        <w:numPr>
          <w:ilvl w:val="0"/>
          <w:numId w:val="49"/>
        </w:numPr>
        <w:ind w:left="0" w:firstLine="0"/>
        <w:jc w:val="center"/>
        <w:rPr>
          <w:b/>
          <w:lang w:val="lv-LV"/>
        </w:rPr>
      </w:pPr>
      <w:r w:rsidRPr="00617783">
        <w:rPr>
          <w:b/>
          <w:lang w:val="lv-LV"/>
        </w:rPr>
        <w:t>LĪGUMA CENA UN NORĒĶINU KĀRTĪBA</w:t>
      </w:r>
    </w:p>
    <w:p w:rsidR="00617783" w:rsidRPr="00617783" w:rsidRDefault="00617783" w:rsidP="003F11AE">
      <w:pPr>
        <w:numPr>
          <w:ilvl w:val="1"/>
          <w:numId w:val="49"/>
        </w:numPr>
        <w:tabs>
          <w:tab w:val="left" w:pos="560"/>
        </w:tabs>
        <w:ind w:left="0" w:firstLine="0"/>
        <w:jc w:val="both"/>
        <w:rPr>
          <w:lang w:val="lv-LV"/>
        </w:rPr>
      </w:pPr>
      <w:r w:rsidRPr="00617783">
        <w:rPr>
          <w:lang w:val="lv-LV"/>
        </w:rPr>
        <w:t>Līguma cena par Darbu ir _____EUR, PVN 21% - ____EUR, kopējā Līguma cena ir _____</w:t>
      </w:r>
      <w:r w:rsidRPr="00617783">
        <w:rPr>
          <w:b/>
          <w:lang w:val="lv-LV"/>
        </w:rPr>
        <w:t>EUR (___ euro __ centi)</w:t>
      </w:r>
      <w:r w:rsidRPr="00617783">
        <w:rPr>
          <w:lang w:val="lv-LV"/>
        </w:rPr>
        <w:t>.</w:t>
      </w:r>
    </w:p>
    <w:p w:rsidR="00617783" w:rsidRPr="00617783" w:rsidRDefault="00617783" w:rsidP="003F11AE">
      <w:pPr>
        <w:numPr>
          <w:ilvl w:val="1"/>
          <w:numId w:val="49"/>
        </w:numPr>
        <w:tabs>
          <w:tab w:val="left" w:pos="560"/>
        </w:tabs>
        <w:ind w:left="0" w:firstLine="0"/>
        <w:jc w:val="both"/>
        <w:rPr>
          <w:lang w:val="lv-LV"/>
        </w:rPr>
      </w:pPr>
      <w:r w:rsidRPr="00617783">
        <w:rPr>
          <w:lang w:val="lv-LV"/>
        </w:rPr>
        <w:t>Pasūtītājs samaksā Izpildītājam Līguma cenu saskaņā ar Līguma noteikumiem ar nosacījumu, ka Izpildītājs izpilda ar Līgumu pielīgtās saistības labā kvalitātē un noteiktā termiņā.</w:t>
      </w:r>
    </w:p>
    <w:p w:rsidR="00617783" w:rsidRPr="00617783" w:rsidRDefault="00617783" w:rsidP="003F11AE">
      <w:pPr>
        <w:numPr>
          <w:ilvl w:val="1"/>
          <w:numId w:val="49"/>
        </w:numPr>
        <w:tabs>
          <w:tab w:val="left" w:pos="560"/>
        </w:tabs>
        <w:ind w:left="0" w:firstLine="0"/>
        <w:jc w:val="both"/>
        <w:rPr>
          <w:lang w:val="lv-LV"/>
        </w:rPr>
      </w:pPr>
      <w:r w:rsidRPr="00617783">
        <w:rPr>
          <w:lang w:val="lv-LV"/>
        </w:rPr>
        <w:t>Izpildītājs apliecina, ka tāmē iekļauti visi darbi un materiāli atbilstoši normatīvajiem aktiem, saskaņā ar apjomu, kas nepieciešams līdz pilnīgai līgumā paredzēto darbu veikšanai.</w:t>
      </w:r>
    </w:p>
    <w:p w:rsidR="00617783" w:rsidRPr="00617783" w:rsidRDefault="00617783" w:rsidP="003F11AE">
      <w:pPr>
        <w:numPr>
          <w:ilvl w:val="1"/>
          <w:numId w:val="49"/>
        </w:numPr>
        <w:tabs>
          <w:tab w:val="left" w:pos="560"/>
        </w:tabs>
        <w:ind w:left="0" w:firstLine="0"/>
        <w:jc w:val="both"/>
        <w:rPr>
          <w:lang w:val="lv-LV"/>
        </w:rPr>
      </w:pPr>
      <w:r w:rsidRPr="00617783">
        <w:rPr>
          <w:lang w:val="lv-LV"/>
        </w:rPr>
        <w:t>Tāmē noteiktās darbu un materiālu izmaksu cenas paliek nemainīgas Līguma izpildes laikā, ja Pasūtītājs nemaina līguma dokumentāciju, izņemot gadījumu, ja Līguma darbības laikā Latvijas Republikā tiks noteikti jauni nodokļi vai izmainīti esošie (izņemot uzņēmuma ienākuma nodokli), kas attiecas uz izpildāmajiem darbiem.</w:t>
      </w:r>
    </w:p>
    <w:p w:rsidR="00617783" w:rsidRPr="00617783" w:rsidRDefault="00617783" w:rsidP="003F11AE">
      <w:pPr>
        <w:numPr>
          <w:ilvl w:val="1"/>
          <w:numId w:val="49"/>
        </w:numPr>
        <w:tabs>
          <w:tab w:val="left" w:pos="560"/>
        </w:tabs>
        <w:ind w:left="0" w:firstLine="0"/>
        <w:jc w:val="both"/>
        <w:rPr>
          <w:lang w:val="lv-LV"/>
        </w:rPr>
      </w:pPr>
      <w:r w:rsidRPr="00617783">
        <w:rPr>
          <w:lang w:val="lv-LV"/>
        </w:rPr>
        <w:t xml:space="preserve">Ja pēc Pasūtītāja prasības tiek mainīti veicamo darbu apjomi, kas ir atšķirīgi no pielikumā esošajām tāmēm uzrādītajiem, tad tiek noslēgta vienošanās par papildus darbiem. Papildus darbu vai izslēdzamo darbu novērtējumam tiks izmantoti tāmē norādītie vienību izcenojumi. Ja nepieciešamajiem papildus darbiem izcenojumi tāmēs nebūs noteikti, Līdzēji atsevišķi vienosies par minēto darbu vienību izcenojumiem, par ko tiks sastādīta vienošanās, kas kļūs par Līguma pielikumu. </w:t>
      </w:r>
    </w:p>
    <w:p w:rsidR="00617783" w:rsidRPr="00617783" w:rsidRDefault="00617783" w:rsidP="003F11AE">
      <w:pPr>
        <w:numPr>
          <w:ilvl w:val="1"/>
          <w:numId w:val="49"/>
        </w:numPr>
        <w:tabs>
          <w:tab w:val="left" w:pos="560"/>
        </w:tabs>
        <w:ind w:left="0" w:firstLine="0"/>
        <w:jc w:val="both"/>
        <w:rPr>
          <w:lang w:val="lv-LV"/>
        </w:rPr>
      </w:pPr>
      <w:r w:rsidRPr="00617783">
        <w:rPr>
          <w:u w:val="single"/>
          <w:lang w:val="lv-LV"/>
        </w:rPr>
        <w:t>Norēķinu kārtība:</w:t>
      </w:r>
    </w:p>
    <w:p w:rsidR="00617783" w:rsidRPr="00617783" w:rsidRDefault="00617783" w:rsidP="003F11AE">
      <w:pPr>
        <w:numPr>
          <w:ilvl w:val="2"/>
          <w:numId w:val="49"/>
        </w:numPr>
        <w:tabs>
          <w:tab w:val="clear" w:pos="720"/>
          <w:tab w:val="num" w:pos="0"/>
          <w:tab w:val="left" w:pos="560"/>
        </w:tabs>
        <w:ind w:left="0" w:firstLine="0"/>
        <w:jc w:val="both"/>
        <w:rPr>
          <w:lang w:val="lv-LV"/>
        </w:rPr>
      </w:pPr>
      <w:r w:rsidRPr="00617783">
        <w:rPr>
          <w:lang w:val="lv-LV"/>
        </w:rPr>
        <w:t xml:space="preserve">Pasūtītājs izmaksā Izpildītājam avansu </w:t>
      </w:r>
      <w:r w:rsidR="009E4CB7">
        <w:rPr>
          <w:b/>
          <w:lang w:val="lv-LV"/>
        </w:rPr>
        <w:t>3</w:t>
      </w:r>
      <w:r w:rsidRPr="00617783">
        <w:rPr>
          <w:b/>
          <w:lang w:val="lv-LV"/>
        </w:rPr>
        <w:t>0% (divdesmit)</w:t>
      </w:r>
      <w:r w:rsidRPr="00617783">
        <w:rPr>
          <w:lang w:val="lv-LV"/>
        </w:rPr>
        <w:t xml:space="preserve"> no līguma kopējās summas </w:t>
      </w:r>
      <w:r w:rsidRPr="00617783">
        <w:rPr>
          <w:u w:val="single"/>
          <w:lang w:val="lv-LV"/>
        </w:rPr>
        <w:t>bez PVN 21%,</w:t>
      </w:r>
      <w:r w:rsidRPr="00617783">
        <w:rPr>
          <w:lang w:val="lv-LV"/>
        </w:rPr>
        <w:t xml:space="preserve"> t.i., ____</w:t>
      </w:r>
      <w:r w:rsidRPr="00617783">
        <w:rPr>
          <w:b/>
          <w:lang w:val="lv-LV"/>
        </w:rPr>
        <w:t>EUR  (___ euro ___ centi)</w:t>
      </w:r>
      <w:r w:rsidRPr="00617783">
        <w:rPr>
          <w:lang w:val="lv-LV"/>
        </w:rPr>
        <w:t>.</w:t>
      </w:r>
    </w:p>
    <w:p w:rsidR="00617783" w:rsidRPr="00617783" w:rsidRDefault="00617783" w:rsidP="009E4CB7">
      <w:pPr>
        <w:numPr>
          <w:ilvl w:val="3"/>
          <w:numId w:val="49"/>
        </w:numPr>
        <w:tabs>
          <w:tab w:val="clear" w:pos="864"/>
          <w:tab w:val="num" w:pos="0"/>
          <w:tab w:val="left" w:pos="851"/>
        </w:tabs>
        <w:ind w:left="0" w:firstLine="0"/>
        <w:jc w:val="both"/>
        <w:rPr>
          <w:lang w:val="lv-LV"/>
        </w:rPr>
      </w:pPr>
      <w:r w:rsidRPr="00617783">
        <w:rPr>
          <w:lang w:val="lv-LV"/>
        </w:rPr>
        <w:t>Avansa maksājums tiek veikts, pamatojoties uz avansa nodrošinājuma, kas jāiesniedz a</w:t>
      </w:r>
      <w:r w:rsidR="003F11AE">
        <w:rPr>
          <w:lang w:val="lv-LV"/>
        </w:rPr>
        <w:t>pdrošināšanas kompānijas vai Latvijā darbojošās bankas polises</w:t>
      </w:r>
      <w:r w:rsidRPr="00617783">
        <w:rPr>
          <w:lang w:val="lv-LV"/>
        </w:rPr>
        <w:t xml:space="preserve"> veidā, kā arī saskaņā ar Izpildītāja izrakstītu rēķinu. Izpildītājs ir tiesīgs izmantot avansa maksājumu tikai norēķiniem par iekārtām, ierīcēm, materiāliem un par pārvietošanas izdevumiem, kas nepieciešami tieši Līguma izpildei.</w:t>
      </w:r>
    </w:p>
    <w:p w:rsidR="00617783" w:rsidRPr="00617783" w:rsidRDefault="00617783" w:rsidP="003F11AE">
      <w:pPr>
        <w:numPr>
          <w:ilvl w:val="2"/>
          <w:numId w:val="49"/>
        </w:numPr>
        <w:tabs>
          <w:tab w:val="num" w:pos="0"/>
          <w:tab w:val="left" w:pos="560"/>
        </w:tabs>
        <w:ind w:left="0" w:firstLine="0"/>
        <w:jc w:val="both"/>
        <w:rPr>
          <w:lang w:val="lv-LV"/>
        </w:rPr>
      </w:pPr>
      <w:r w:rsidRPr="00617783">
        <w:rPr>
          <w:lang w:val="lv-LV"/>
        </w:rPr>
        <w:t>maksu par izpildītajiem Darbiem (galīgais norēķins), ieturot 5% no kopējās Līguma cenas kā atlikto maksājumu garantijas darbiem, pēc visu Darbu pabeigšanas 15 (piecpadsmit) darba dienu laikā no Izpildītāja rēķina saņemšanas un Darba pieņemšanas – nodošanas akta parakstīšanas;</w:t>
      </w:r>
    </w:p>
    <w:p w:rsidR="00617783" w:rsidRPr="00617783" w:rsidRDefault="00617783" w:rsidP="003F11AE">
      <w:pPr>
        <w:numPr>
          <w:ilvl w:val="2"/>
          <w:numId w:val="49"/>
        </w:numPr>
        <w:tabs>
          <w:tab w:val="left" w:pos="560"/>
        </w:tabs>
        <w:ind w:left="0" w:firstLine="0"/>
        <w:jc w:val="both"/>
        <w:rPr>
          <w:lang w:val="lv-LV"/>
        </w:rPr>
      </w:pPr>
      <w:r w:rsidRPr="00617783">
        <w:rPr>
          <w:lang w:val="lv-LV"/>
        </w:rPr>
        <w:lastRenderedPageBreak/>
        <w:t>atlikto maksājumu garantijas darbiem 5% apmērā no kopējās Līguma cenas, bez PVN 21%, t.i. ____EUR, Pasūtītājs pārskaita 1</w:t>
      </w:r>
      <w:r w:rsidR="004A0C82">
        <w:rPr>
          <w:lang w:val="lv-LV"/>
        </w:rPr>
        <w:t>5</w:t>
      </w:r>
      <w:r w:rsidRPr="00617783">
        <w:rPr>
          <w:lang w:val="lv-LV"/>
        </w:rPr>
        <w:t xml:space="preserve"> </w:t>
      </w:r>
      <w:r w:rsidR="004A0C82">
        <w:rPr>
          <w:lang w:val="lv-LV"/>
        </w:rPr>
        <w:t xml:space="preserve">(piecpadsmit) </w:t>
      </w:r>
      <w:r w:rsidRPr="00617783">
        <w:rPr>
          <w:lang w:val="lv-LV"/>
        </w:rPr>
        <w:t>darba dienu laikā pēc garantijas laika galvojuma/polises saņemšanas (Līguma 4.4.punkts) vai arī patur šo naudas summu kā veikto Darba garantijas laika galvojumu.</w:t>
      </w:r>
    </w:p>
    <w:p w:rsidR="00617783" w:rsidRPr="00617783" w:rsidRDefault="00617783" w:rsidP="003F11AE">
      <w:pPr>
        <w:numPr>
          <w:ilvl w:val="2"/>
          <w:numId w:val="49"/>
        </w:numPr>
        <w:tabs>
          <w:tab w:val="left" w:pos="560"/>
        </w:tabs>
        <w:ind w:left="0" w:firstLine="0"/>
        <w:jc w:val="both"/>
        <w:rPr>
          <w:lang w:val="lv-LV"/>
        </w:rPr>
      </w:pPr>
      <w:r w:rsidRPr="00617783">
        <w:rPr>
          <w:lang w:val="lv-LV"/>
        </w:rPr>
        <w:t>Samaksu par Darbu Pasūtītājs pārskaita uz Izpildītāja norādīto kontu.</w:t>
      </w:r>
    </w:p>
    <w:p w:rsidR="00617783" w:rsidRPr="00617783" w:rsidRDefault="00617783" w:rsidP="003F11AE">
      <w:pPr>
        <w:numPr>
          <w:ilvl w:val="2"/>
          <w:numId w:val="49"/>
        </w:numPr>
        <w:tabs>
          <w:tab w:val="left" w:pos="560"/>
        </w:tabs>
        <w:ind w:left="0" w:firstLine="0"/>
        <w:jc w:val="both"/>
        <w:rPr>
          <w:lang w:val="lv-LV"/>
        </w:rPr>
      </w:pPr>
      <w:r w:rsidRPr="00617783">
        <w:rPr>
          <w:lang w:val="lv-LV"/>
        </w:rPr>
        <w:t>Par naudas pārskaitīšanas dienu tiek uzskatīta Pasūtītāja maksājuma uzdevuma iesniegšanas dienas bankas iestādē.</w:t>
      </w:r>
    </w:p>
    <w:p w:rsidR="00617783" w:rsidRPr="00617783" w:rsidRDefault="00617783" w:rsidP="003F11AE">
      <w:pPr>
        <w:jc w:val="both"/>
        <w:rPr>
          <w:lang w:val="lv-LV"/>
        </w:rPr>
      </w:pPr>
    </w:p>
    <w:p w:rsidR="00617783" w:rsidRPr="00617783" w:rsidRDefault="00617783" w:rsidP="003F11AE">
      <w:pPr>
        <w:numPr>
          <w:ilvl w:val="0"/>
          <w:numId w:val="49"/>
        </w:numPr>
        <w:ind w:left="0" w:firstLine="0"/>
        <w:jc w:val="center"/>
        <w:rPr>
          <w:b/>
          <w:bCs/>
          <w:color w:val="000000"/>
          <w:lang w:val="lv-LV"/>
        </w:rPr>
      </w:pPr>
      <w:r w:rsidRPr="00617783">
        <w:rPr>
          <w:b/>
          <w:bCs/>
          <w:color w:val="000000"/>
          <w:lang w:val="lv-LV"/>
        </w:rPr>
        <w:t xml:space="preserve"> DARBU IZPILDES NOTEIKUMI UN TERMIŅŠ</w:t>
      </w:r>
    </w:p>
    <w:p w:rsidR="00617783" w:rsidRPr="00617783" w:rsidRDefault="00617783" w:rsidP="003F11AE">
      <w:pPr>
        <w:numPr>
          <w:ilvl w:val="1"/>
          <w:numId w:val="49"/>
        </w:numPr>
        <w:tabs>
          <w:tab w:val="left" w:pos="560"/>
        </w:tabs>
        <w:ind w:left="0" w:firstLine="0"/>
        <w:jc w:val="both"/>
        <w:rPr>
          <w:lang w:val="lv-LV"/>
        </w:rPr>
      </w:pPr>
      <w:r w:rsidRPr="00617783">
        <w:rPr>
          <w:lang w:val="lv-LV"/>
        </w:rPr>
        <w:t xml:space="preserve">Darbi ir jāveic saskaņā ar Latvijas Republikā spēkā esošajiem normatīvajiem aktiem, būvnormatīviem, pielikumā esošo tāmi un laika grafiku, Līguma noteikumiem un Pasūtītāja norādījumiem, ciktāl šādi norādījumi neizmaina Līguma noteikumus, Līguma cenu, Darbu apjomus vai Darbu izpildes termiņus. </w:t>
      </w:r>
    </w:p>
    <w:p w:rsidR="00617783" w:rsidRPr="00617783" w:rsidRDefault="00617783" w:rsidP="003F11AE">
      <w:pPr>
        <w:numPr>
          <w:ilvl w:val="1"/>
          <w:numId w:val="49"/>
        </w:numPr>
        <w:tabs>
          <w:tab w:val="left" w:pos="560"/>
        </w:tabs>
        <w:ind w:left="0" w:firstLine="0"/>
        <w:jc w:val="both"/>
        <w:rPr>
          <w:lang w:val="lv-LV"/>
        </w:rPr>
      </w:pPr>
      <w:r w:rsidRPr="00617783">
        <w:rPr>
          <w:lang w:val="lv-LV"/>
        </w:rPr>
        <w:t>Darbu sagatavošanas darbus pilnā apmērā veic Izpildītājs.</w:t>
      </w:r>
    </w:p>
    <w:p w:rsidR="00617783" w:rsidRPr="00617783" w:rsidRDefault="00617783" w:rsidP="003F11AE">
      <w:pPr>
        <w:numPr>
          <w:ilvl w:val="1"/>
          <w:numId w:val="49"/>
        </w:numPr>
        <w:tabs>
          <w:tab w:val="left" w:pos="560"/>
        </w:tabs>
        <w:ind w:left="0" w:firstLine="0"/>
        <w:jc w:val="both"/>
        <w:rPr>
          <w:lang w:val="lv-LV"/>
        </w:rPr>
      </w:pPr>
      <w:r w:rsidRPr="00617783">
        <w:rPr>
          <w:lang w:val="lv-LV"/>
        </w:rPr>
        <w:t xml:space="preserve">Ievērojot šī Līguma noteikumus, Izpildītājs pilnīgu darbu izpildi un darbu nodošanu apņemas pabeigt </w:t>
      </w:r>
      <w:r w:rsidR="009E4CB7">
        <w:rPr>
          <w:b/>
          <w:lang w:val="lv-LV"/>
        </w:rPr>
        <w:t>līdz 2017.</w:t>
      </w:r>
      <w:r w:rsidRPr="00617783">
        <w:rPr>
          <w:b/>
          <w:lang w:val="lv-LV"/>
        </w:rPr>
        <w:t xml:space="preserve">gada </w:t>
      </w:r>
      <w:r w:rsidR="009E4CB7">
        <w:rPr>
          <w:b/>
          <w:lang w:val="lv-LV"/>
        </w:rPr>
        <w:t>30</w:t>
      </w:r>
      <w:r w:rsidR="003F11AE">
        <w:rPr>
          <w:b/>
          <w:lang w:val="lv-LV"/>
        </w:rPr>
        <w:t>.</w:t>
      </w:r>
      <w:r w:rsidR="009E4CB7">
        <w:rPr>
          <w:b/>
          <w:lang w:val="lv-LV"/>
        </w:rPr>
        <w:t>august</w:t>
      </w:r>
      <w:r w:rsidRPr="00617783">
        <w:rPr>
          <w:b/>
          <w:lang w:val="lv-LV"/>
        </w:rPr>
        <w:t>am.</w:t>
      </w:r>
    </w:p>
    <w:p w:rsidR="00617783" w:rsidRPr="00617783" w:rsidRDefault="00617783" w:rsidP="003F11AE">
      <w:pPr>
        <w:numPr>
          <w:ilvl w:val="1"/>
          <w:numId w:val="49"/>
        </w:numPr>
        <w:tabs>
          <w:tab w:val="left" w:pos="560"/>
        </w:tabs>
        <w:ind w:left="0" w:firstLine="0"/>
        <w:jc w:val="both"/>
        <w:rPr>
          <w:lang w:val="lv-LV"/>
        </w:rPr>
      </w:pPr>
      <w:r w:rsidRPr="00617783">
        <w:rPr>
          <w:lang w:val="lv-LV"/>
        </w:rPr>
        <w:t>Izpildītājam ir tiesības uz līguma izpildes termiņa pagarinājumu, ja kāds no zemāk minētajiem apstākļiem, neļauj viņam pabeigt darbus līdz paredzētajam darbu pabeigšanas datumam:</w:t>
      </w:r>
    </w:p>
    <w:p w:rsidR="00617783" w:rsidRPr="00617783" w:rsidRDefault="00617783" w:rsidP="003F11AE">
      <w:pPr>
        <w:numPr>
          <w:ilvl w:val="2"/>
          <w:numId w:val="49"/>
        </w:numPr>
        <w:tabs>
          <w:tab w:val="left" w:pos="840"/>
        </w:tabs>
        <w:ind w:left="0" w:firstLine="0"/>
        <w:jc w:val="both"/>
        <w:rPr>
          <w:lang w:val="lv-LV"/>
        </w:rPr>
      </w:pPr>
      <w:r w:rsidRPr="00617783">
        <w:rPr>
          <w:lang w:val="lv-LV"/>
        </w:rPr>
        <w:t>Pasūtītājs izdarījis izmaiņas Darbu apjomos (tos palielinājis);</w:t>
      </w:r>
    </w:p>
    <w:p w:rsidR="00617783" w:rsidRPr="00617783" w:rsidRDefault="00617783" w:rsidP="003F11AE">
      <w:pPr>
        <w:numPr>
          <w:ilvl w:val="2"/>
          <w:numId w:val="49"/>
        </w:numPr>
        <w:tabs>
          <w:tab w:val="left" w:pos="840"/>
        </w:tabs>
        <w:ind w:left="0" w:firstLine="0"/>
        <w:jc w:val="both"/>
        <w:rPr>
          <w:lang w:val="lv-LV"/>
        </w:rPr>
      </w:pPr>
      <w:r w:rsidRPr="00617783">
        <w:rPr>
          <w:lang w:val="lv-LV"/>
        </w:rPr>
        <w:t>kavējums radies Pasūtītāja vainas dēļ.</w:t>
      </w:r>
    </w:p>
    <w:p w:rsidR="00617783" w:rsidRPr="00617783" w:rsidRDefault="00617783" w:rsidP="003F11AE">
      <w:pPr>
        <w:numPr>
          <w:ilvl w:val="1"/>
          <w:numId w:val="49"/>
        </w:numPr>
        <w:tabs>
          <w:tab w:val="left" w:pos="560"/>
        </w:tabs>
        <w:ind w:left="0" w:firstLine="0"/>
        <w:jc w:val="both"/>
        <w:rPr>
          <w:lang w:val="lv-LV"/>
        </w:rPr>
      </w:pPr>
      <w:r w:rsidRPr="00617783">
        <w:rPr>
          <w:lang w:val="lv-LV"/>
        </w:rPr>
        <w:t xml:space="preserve">Izpildītājs izpilda darbus atbilstoši normatīvo aktu prasībām un Līguma noteikumiem, nepārkāpjot publiskos ierobežojumus. Izpildītājs ir tiesīgs atkāpties no tāmē norādītajiem materiāliem tikai ar Pasūtītāja rakstisku piekrišanu. </w:t>
      </w:r>
    </w:p>
    <w:p w:rsidR="00617783" w:rsidRPr="00617783" w:rsidRDefault="00617783" w:rsidP="003F11AE">
      <w:pPr>
        <w:numPr>
          <w:ilvl w:val="1"/>
          <w:numId w:val="49"/>
        </w:numPr>
        <w:tabs>
          <w:tab w:val="left" w:pos="560"/>
        </w:tabs>
        <w:ind w:left="0" w:firstLine="0"/>
        <w:jc w:val="both"/>
        <w:rPr>
          <w:lang w:val="lv-LV"/>
        </w:rPr>
      </w:pPr>
      <w:r w:rsidRPr="00617783">
        <w:rPr>
          <w:lang w:val="lv-LV"/>
        </w:rPr>
        <w:t>Izpildītājs veic visas darbības, kādas saskaņā ar Vispārīgajiem būvnoteikumiem un citiem normatīvajiem aktiem ir nepieciešamas, lai pilnībā pabeigtu Darbus atbilstoši pielikumā esošajai tāmei. Izpildītājs ir atbildīgs, lai darbu izpildē tiktu ievēroti Latvijas Republikā spēkā esošie būvnormatīvi, citi normatīvie akti, kas reglamentē šajā Līgumā noteikto darbu veikšanu, tajā skaitā darba drošības tehnikas, darba aizsardzības, ugunsdrošības, elektrodrošības, sanitārie un apkārtējās vides aizsardzības noteikumi.</w:t>
      </w:r>
    </w:p>
    <w:p w:rsidR="00617783" w:rsidRPr="00617783" w:rsidRDefault="00617783" w:rsidP="003F11AE">
      <w:pPr>
        <w:pStyle w:val="List2"/>
        <w:ind w:left="0" w:right="-1" w:firstLine="0"/>
        <w:jc w:val="both"/>
      </w:pPr>
    </w:p>
    <w:p w:rsidR="00617783" w:rsidRPr="00617783" w:rsidRDefault="00617783" w:rsidP="003F11AE">
      <w:pPr>
        <w:numPr>
          <w:ilvl w:val="0"/>
          <w:numId w:val="49"/>
        </w:numPr>
        <w:ind w:left="0" w:firstLine="0"/>
        <w:jc w:val="center"/>
        <w:rPr>
          <w:b/>
          <w:bCs/>
          <w:color w:val="000000"/>
          <w:lang w:val="lv-LV"/>
        </w:rPr>
      </w:pPr>
      <w:r w:rsidRPr="00617783">
        <w:rPr>
          <w:b/>
          <w:bCs/>
          <w:color w:val="000000"/>
          <w:lang w:val="lv-LV"/>
        </w:rPr>
        <w:t>GARANTIJAS</w:t>
      </w:r>
    </w:p>
    <w:p w:rsidR="00617783" w:rsidRPr="00617783" w:rsidRDefault="00617783" w:rsidP="003F11AE">
      <w:pPr>
        <w:spacing w:line="20" w:lineRule="atLeast"/>
        <w:jc w:val="both"/>
        <w:rPr>
          <w:lang w:val="lv-LV"/>
        </w:rPr>
      </w:pPr>
      <w:r w:rsidRPr="00617783">
        <w:rPr>
          <w:lang w:val="lv-LV"/>
        </w:rPr>
        <w:t>4.1. Izpildītājs garantē, ka, izpildot pasūtījumu, tiks izmantoti Eiropas normatīviem atbilstoši materiāli.</w:t>
      </w:r>
    </w:p>
    <w:p w:rsidR="00617783" w:rsidRPr="00617783" w:rsidRDefault="00617783" w:rsidP="003F11AE">
      <w:pPr>
        <w:suppressAutoHyphens/>
        <w:spacing w:line="20" w:lineRule="atLeast"/>
        <w:jc w:val="both"/>
        <w:rPr>
          <w:lang w:val="lv-LV"/>
        </w:rPr>
      </w:pPr>
      <w:r w:rsidRPr="00617783">
        <w:rPr>
          <w:lang w:val="lv-LV"/>
        </w:rPr>
        <w:t xml:space="preserve">4.2. Izpildītājs nosaka paveiktajiem darbiem </w:t>
      </w:r>
      <w:r w:rsidRPr="00617783">
        <w:rPr>
          <w:b/>
          <w:bCs/>
          <w:lang w:val="lv-LV"/>
        </w:rPr>
        <w:t>divu gadu garantijas termiņu</w:t>
      </w:r>
      <w:r w:rsidRPr="00617783">
        <w:rPr>
          <w:lang w:val="lv-LV"/>
        </w:rPr>
        <w:t>, kas tiek skaitīts no Darbu pieņemšanas-nodošanas akta</w:t>
      </w:r>
      <w:r w:rsidRPr="00617783">
        <w:rPr>
          <w:color w:val="FF0000"/>
          <w:lang w:val="lv-LV"/>
        </w:rPr>
        <w:t xml:space="preserve"> </w:t>
      </w:r>
      <w:r w:rsidRPr="00617783">
        <w:rPr>
          <w:lang w:val="lv-LV"/>
        </w:rPr>
        <w:t>parakstīšanas</w:t>
      </w:r>
      <w:r w:rsidRPr="00617783">
        <w:rPr>
          <w:color w:val="FF0000"/>
          <w:lang w:val="lv-LV"/>
        </w:rPr>
        <w:t xml:space="preserve">.  </w:t>
      </w:r>
    </w:p>
    <w:p w:rsidR="00617783" w:rsidRPr="00617783" w:rsidRDefault="00617783" w:rsidP="003F11AE">
      <w:pPr>
        <w:spacing w:line="20" w:lineRule="atLeast"/>
        <w:jc w:val="both"/>
        <w:rPr>
          <w:color w:val="000000"/>
          <w:lang w:val="lv-LV"/>
        </w:rPr>
      </w:pPr>
      <w:r w:rsidRPr="00617783">
        <w:rPr>
          <w:lang w:val="lv-LV"/>
        </w:rPr>
        <w:t>4.3. Garantijas laikā Izpildītājs apņemas bez maksas novērst Darbā konstatētos trūkumus.</w:t>
      </w:r>
    </w:p>
    <w:p w:rsidR="00617783" w:rsidRPr="00617783" w:rsidRDefault="00617783" w:rsidP="003F11AE">
      <w:pPr>
        <w:spacing w:line="20" w:lineRule="atLeast"/>
        <w:jc w:val="both"/>
        <w:rPr>
          <w:color w:val="000000"/>
          <w:lang w:val="lv-LV"/>
        </w:rPr>
      </w:pPr>
      <w:r w:rsidRPr="00617783">
        <w:rPr>
          <w:color w:val="000000"/>
          <w:lang w:val="lv-LV"/>
        </w:rPr>
        <w:t xml:space="preserve">4.4. </w:t>
      </w:r>
      <w:r w:rsidRPr="00617783">
        <w:rPr>
          <w:lang w:val="lv-LV"/>
        </w:rPr>
        <w:t>Izpildītājs pēc</w:t>
      </w:r>
      <w:r w:rsidRPr="00617783">
        <w:rPr>
          <w:color w:val="000000"/>
          <w:lang w:val="lv-LV"/>
        </w:rPr>
        <w:t xml:space="preserve"> Darbu pieņemšanas-nodošanas akta parakstīšanas ne vēlāk kā 10 darba dienu laikā iesniedz Pasūtītājam garantijas laika nodrošinājumu Latvijā darbojošās bankas vai apdrošināšanas sabiedrības izsniegtu garantijas laika galvojumu/polisi 5% (pieci procenti) apmērā no Līguma summas. </w:t>
      </w:r>
    </w:p>
    <w:p w:rsidR="00617783" w:rsidRPr="00617783" w:rsidRDefault="00617783" w:rsidP="003F11AE">
      <w:pPr>
        <w:spacing w:line="20" w:lineRule="atLeast"/>
        <w:jc w:val="both"/>
        <w:rPr>
          <w:color w:val="000000"/>
          <w:lang w:val="lv-LV"/>
        </w:rPr>
      </w:pPr>
      <w:r w:rsidRPr="00617783">
        <w:rPr>
          <w:color w:val="000000"/>
          <w:lang w:val="lv-LV"/>
        </w:rPr>
        <w:t xml:space="preserve">4.5. Garantijas laika galvojumam/polisei ir jābūt spēkā uz visu Darbu garantijas laiku. </w:t>
      </w:r>
    </w:p>
    <w:p w:rsidR="00617783" w:rsidRPr="00617783" w:rsidRDefault="00617783" w:rsidP="003F11AE">
      <w:pPr>
        <w:spacing w:line="20" w:lineRule="atLeast"/>
        <w:jc w:val="both"/>
        <w:rPr>
          <w:color w:val="000000"/>
          <w:lang w:val="lv-LV"/>
        </w:rPr>
      </w:pPr>
      <w:r w:rsidRPr="00617783">
        <w:rPr>
          <w:color w:val="000000"/>
          <w:lang w:val="lv-LV"/>
        </w:rPr>
        <w:t xml:space="preserve">4.6. Garantijas laika galvojuma summa tiek izmantota samaksai par garantijas laikā atklāto defektu novēršanu, ja </w:t>
      </w:r>
      <w:r w:rsidRPr="00617783">
        <w:rPr>
          <w:lang w:val="lv-LV"/>
        </w:rPr>
        <w:t xml:space="preserve">Izpildītājs </w:t>
      </w:r>
      <w:r w:rsidRPr="00617783">
        <w:rPr>
          <w:color w:val="000000"/>
          <w:lang w:val="lv-LV"/>
        </w:rPr>
        <w:t xml:space="preserve">nav izpildījis šī līguma noteikumus par garantijas laikā konstatēto trūkumu novēršanu. </w:t>
      </w:r>
    </w:p>
    <w:p w:rsidR="00617783" w:rsidRPr="00617783" w:rsidRDefault="00617783" w:rsidP="003F11AE">
      <w:pPr>
        <w:spacing w:line="20" w:lineRule="atLeast"/>
        <w:jc w:val="both"/>
        <w:rPr>
          <w:b/>
          <w:color w:val="000000"/>
          <w:lang w:val="lv-LV"/>
        </w:rPr>
      </w:pPr>
      <w:r w:rsidRPr="00617783">
        <w:rPr>
          <w:color w:val="000000"/>
          <w:lang w:val="lv-LV"/>
        </w:rPr>
        <w:t xml:space="preserve">4.7. Bez minētā garantijas laika galvojuma/polises Pasūtītājs neizmaksā </w:t>
      </w:r>
      <w:r w:rsidRPr="00617783">
        <w:rPr>
          <w:lang w:val="lv-LV"/>
        </w:rPr>
        <w:t xml:space="preserve">Izpildītājam </w:t>
      </w:r>
      <w:r w:rsidRPr="00617783">
        <w:rPr>
          <w:color w:val="000000"/>
          <w:lang w:val="lv-LV"/>
        </w:rPr>
        <w:t xml:space="preserve">Līguma 2.6.3.punktā noteikto summu. </w:t>
      </w:r>
    </w:p>
    <w:p w:rsidR="00617783" w:rsidRPr="00617783" w:rsidRDefault="00617783" w:rsidP="003F11AE">
      <w:pPr>
        <w:jc w:val="both"/>
        <w:rPr>
          <w:lang w:val="lv-LV"/>
        </w:rPr>
      </w:pPr>
    </w:p>
    <w:p w:rsidR="00617783" w:rsidRPr="00617783" w:rsidRDefault="00617783" w:rsidP="003F11AE">
      <w:pPr>
        <w:numPr>
          <w:ilvl w:val="0"/>
          <w:numId w:val="49"/>
        </w:numPr>
        <w:ind w:left="0" w:firstLine="0"/>
        <w:jc w:val="center"/>
        <w:rPr>
          <w:b/>
          <w:lang w:val="lv-LV"/>
        </w:rPr>
      </w:pPr>
      <w:r w:rsidRPr="00617783">
        <w:rPr>
          <w:b/>
          <w:bCs/>
          <w:color w:val="000000"/>
          <w:lang w:val="lv-LV"/>
        </w:rPr>
        <w:t>PUŠU PIENĀKUMI UN TIESĪBAS.</w:t>
      </w:r>
      <w:r w:rsidRPr="00617783">
        <w:rPr>
          <w:b/>
          <w:lang w:val="lv-LV"/>
        </w:rPr>
        <w:t xml:space="preserve"> </w:t>
      </w:r>
      <w:r w:rsidRPr="00617783">
        <w:rPr>
          <w:b/>
          <w:bCs/>
          <w:color w:val="000000"/>
          <w:lang w:val="lv-LV"/>
        </w:rPr>
        <w:t>ATBILDĪBA</w:t>
      </w:r>
    </w:p>
    <w:p w:rsidR="00617783" w:rsidRPr="00617783" w:rsidRDefault="00617783" w:rsidP="003F11AE">
      <w:pPr>
        <w:numPr>
          <w:ilvl w:val="1"/>
          <w:numId w:val="49"/>
        </w:numPr>
        <w:tabs>
          <w:tab w:val="left" w:pos="560"/>
        </w:tabs>
        <w:ind w:left="0" w:firstLine="0"/>
        <w:jc w:val="both"/>
        <w:rPr>
          <w:lang w:val="lv-LV"/>
        </w:rPr>
      </w:pPr>
      <w:r w:rsidRPr="00617783">
        <w:rPr>
          <w:lang w:val="lv-LV"/>
        </w:rPr>
        <w:t xml:space="preserve">Lai </w:t>
      </w:r>
      <w:smartTag w:uri="schemas-tilde-lv/tildestengine" w:element="veidnes">
        <w:smartTagPr>
          <w:attr w:name="text" w:val="līguma"/>
          <w:attr w:name="id" w:val="-1"/>
          <w:attr w:name="baseform" w:val="līgum|s"/>
        </w:smartTagPr>
        <w:r w:rsidRPr="00617783">
          <w:rPr>
            <w:lang w:val="lv-LV"/>
          </w:rPr>
          <w:t>līguma</w:t>
        </w:r>
      </w:smartTag>
      <w:r w:rsidRPr="00617783">
        <w:rPr>
          <w:lang w:val="lv-LV"/>
        </w:rPr>
        <w:t xml:space="preserve"> izpildes laikā garantētu operatīvu un kvalitatīvu darbu veikšanu, Pasūtītājs apņemas:</w:t>
      </w:r>
    </w:p>
    <w:p w:rsidR="00617783" w:rsidRPr="00617783" w:rsidRDefault="0061430D" w:rsidP="003F11AE">
      <w:pPr>
        <w:numPr>
          <w:ilvl w:val="2"/>
          <w:numId w:val="49"/>
        </w:numPr>
        <w:tabs>
          <w:tab w:val="left" w:pos="560"/>
        </w:tabs>
        <w:ind w:left="0" w:firstLine="0"/>
        <w:jc w:val="both"/>
        <w:rPr>
          <w:lang w:val="lv-LV"/>
        </w:rPr>
      </w:pPr>
      <w:r>
        <w:rPr>
          <w:lang w:val="lv-LV"/>
        </w:rPr>
        <w:t xml:space="preserve"> </w:t>
      </w:r>
      <w:r w:rsidR="00617783" w:rsidRPr="00617783">
        <w:rPr>
          <w:lang w:val="lv-LV"/>
        </w:rPr>
        <w:t xml:space="preserve">sniegt Izpildītājam ar šī </w:t>
      </w:r>
      <w:smartTag w:uri="schemas-tilde-lv/tildestengine" w:element="veidnes">
        <w:smartTagPr>
          <w:attr w:name="text" w:val="līguma"/>
          <w:attr w:name="id" w:val="-1"/>
          <w:attr w:name="baseform" w:val="līgum|s"/>
        </w:smartTagPr>
        <w:r w:rsidR="00617783" w:rsidRPr="00617783">
          <w:rPr>
            <w:lang w:val="lv-LV"/>
          </w:rPr>
          <w:t>līguma</w:t>
        </w:r>
      </w:smartTag>
      <w:r w:rsidR="00617783" w:rsidRPr="00617783">
        <w:rPr>
          <w:lang w:val="lv-LV"/>
        </w:rPr>
        <w:t xml:space="preserve"> izpildi nepieciešamo informāciju,</w:t>
      </w:r>
    </w:p>
    <w:p w:rsidR="00617783" w:rsidRPr="00617783" w:rsidRDefault="00617783" w:rsidP="003F11AE">
      <w:pPr>
        <w:numPr>
          <w:ilvl w:val="2"/>
          <w:numId w:val="49"/>
        </w:numPr>
        <w:tabs>
          <w:tab w:val="left" w:pos="560"/>
        </w:tabs>
        <w:ind w:left="0" w:firstLine="0"/>
        <w:jc w:val="both"/>
        <w:rPr>
          <w:lang w:val="lv-LV"/>
        </w:rPr>
      </w:pPr>
      <w:r w:rsidRPr="00617783">
        <w:rPr>
          <w:lang w:val="lv-LV"/>
        </w:rPr>
        <w:lastRenderedPageBreak/>
        <w:t xml:space="preserve"> ne vēlāk kā 1 (vienas) darba dienas laikā no Izpildītāja mutiski sniegtas informācijas par darbu pabeigšanu konkrētā telpā veikt attiecīgās telpas apskati un attiecīgajā telpā veikto darbu pieņemšanu, ja Pasūtītājam nav pretenziju pret veikto darbu kvalitāti,</w:t>
      </w:r>
    </w:p>
    <w:p w:rsidR="00617783" w:rsidRPr="00617783" w:rsidRDefault="0061430D" w:rsidP="003F11AE">
      <w:pPr>
        <w:numPr>
          <w:ilvl w:val="2"/>
          <w:numId w:val="49"/>
        </w:numPr>
        <w:tabs>
          <w:tab w:val="left" w:pos="560"/>
        </w:tabs>
        <w:ind w:left="0" w:firstLine="0"/>
        <w:jc w:val="both"/>
        <w:rPr>
          <w:lang w:val="lv-LV"/>
        </w:rPr>
      </w:pPr>
      <w:r>
        <w:rPr>
          <w:lang w:val="lv-LV"/>
        </w:rPr>
        <w:t xml:space="preserve"> </w:t>
      </w:r>
      <w:r w:rsidR="00617783" w:rsidRPr="00617783">
        <w:rPr>
          <w:lang w:val="lv-LV"/>
        </w:rPr>
        <w:t>organizēt Pasūtītāja darbinieku darba vietu pārvietošanu starp remontējamām/izremontētajām telpām 2 (divu) darba dienu laikā no Līguma 5.1.2. punktā noteikto darbu pieņemšanas,</w:t>
      </w:r>
    </w:p>
    <w:p w:rsidR="00617783" w:rsidRPr="00617783" w:rsidRDefault="0061430D" w:rsidP="003F11AE">
      <w:pPr>
        <w:numPr>
          <w:ilvl w:val="2"/>
          <w:numId w:val="49"/>
        </w:numPr>
        <w:tabs>
          <w:tab w:val="left" w:pos="560"/>
        </w:tabs>
        <w:ind w:left="0" w:firstLine="0"/>
        <w:jc w:val="both"/>
        <w:rPr>
          <w:lang w:val="lv-LV"/>
        </w:rPr>
      </w:pPr>
      <w:r>
        <w:rPr>
          <w:lang w:val="lv-LV"/>
        </w:rPr>
        <w:t xml:space="preserve"> </w:t>
      </w:r>
      <w:r w:rsidR="00617783" w:rsidRPr="00617783">
        <w:rPr>
          <w:lang w:val="lv-LV"/>
        </w:rPr>
        <w:t xml:space="preserve">samaksāt par padarīto Darbu saskaņā ar šī </w:t>
      </w:r>
      <w:smartTag w:uri="schemas-tilde-lv/tildestengine" w:element="veidnes">
        <w:smartTagPr>
          <w:attr w:name="text" w:val="līguma"/>
          <w:attr w:name="id" w:val="-1"/>
          <w:attr w:name="baseform" w:val="līgum|s"/>
        </w:smartTagPr>
        <w:r w:rsidR="00617783" w:rsidRPr="00617783">
          <w:rPr>
            <w:lang w:val="lv-LV"/>
          </w:rPr>
          <w:t>līguma</w:t>
        </w:r>
      </w:smartTag>
      <w:r w:rsidR="00617783" w:rsidRPr="00617783">
        <w:rPr>
          <w:lang w:val="lv-LV"/>
        </w:rPr>
        <w:t xml:space="preserve"> noteikumiem.</w:t>
      </w:r>
    </w:p>
    <w:p w:rsidR="00617783" w:rsidRPr="00617783" w:rsidRDefault="00617783" w:rsidP="003F11AE">
      <w:pPr>
        <w:numPr>
          <w:ilvl w:val="1"/>
          <w:numId w:val="49"/>
        </w:numPr>
        <w:tabs>
          <w:tab w:val="left" w:pos="560"/>
        </w:tabs>
        <w:ind w:left="0" w:firstLine="0"/>
        <w:jc w:val="both"/>
        <w:rPr>
          <w:lang w:val="lv-LV"/>
        </w:rPr>
      </w:pPr>
      <w:r w:rsidRPr="00617783">
        <w:rPr>
          <w:lang w:val="lv-LV"/>
        </w:rPr>
        <w:t>Pasūtītājam ir tiesības jebkurā posmā pārbaudīt paveikto darbu apjomu.</w:t>
      </w:r>
    </w:p>
    <w:p w:rsidR="00617783" w:rsidRPr="00617783" w:rsidRDefault="00617783" w:rsidP="003F11AE">
      <w:pPr>
        <w:numPr>
          <w:ilvl w:val="1"/>
          <w:numId w:val="49"/>
        </w:numPr>
        <w:tabs>
          <w:tab w:val="left" w:pos="560"/>
        </w:tabs>
        <w:ind w:left="0" w:firstLine="0"/>
        <w:jc w:val="both"/>
        <w:rPr>
          <w:lang w:val="lv-LV"/>
        </w:rPr>
      </w:pPr>
      <w:r w:rsidRPr="00617783">
        <w:rPr>
          <w:lang w:val="lv-LV"/>
        </w:rPr>
        <w:t>Izpildītājs līguma izpildes laikā apņemas:</w:t>
      </w:r>
    </w:p>
    <w:p w:rsidR="00617783" w:rsidRPr="00617783" w:rsidRDefault="0061430D" w:rsidP="003F11AE">
      <w:pPr>
        <w:numPr>
          <w:ilvl w:val="2"/>
          <w:numId w:val="49"/>
        </w:numPr>
        <w:tabs>
          <w:tab w:val="left" w:pos="560"/>
        </w:tabs>
        <w:ind w:left="0" w:firstLine="0"/>
        <w:jc w:val="both"/>
        <w:rPr>
          <w:lang w:val="lv-LV"/>
        </w:rPr>
      </w:pPr>
      <w:r>
        <w:rPr>
          <w:lang w:val="lv-LV"/>
        </w:rPr>
        <w:t xml:space="preserve"> </w:t>
      </w:r>
      <w:r w:rsidR="00617783" w:rsidRPr="00617783">
        <w:rPr>
          <w:lang w:val="lv-LV"/>
        </w:rPr>
        <w:t xml:space="preserve">veikt šī </w:t>
      </w:r>
      <w:smartTag w:uri="schemas-tilde-lv/tildestengine" w:element="veidnes">
        <w:smartTagPr>
          <w:attr w:name="text" w:val="līguma"/>
          <w:attr w:name="id" w:val="-1"/>
          <w:attr w:name="baseform" w:val="līgum|s"/>
        </w:smartTagPr>
        <w:r w:rsidR="00617783" w:rsidRPr="00617783">
          <w:rPr>
            <w:lang w:val="lv-LV"/>
          </w:rPr>
          <w:t>līguma</w:t>
        </w:r>
      </w:smartTag>
      <w:r w:rsidR="00617783" w:rsidRPr="00617783">
        <w:rPr>
          <w:lang w:val="lv-LV"/>
        </w:rPr>
        <w:t xml:space="preserve"> 1.1. punktā noteiktos darbus labā kvalitātē un noteiktajā termiņā, </w:t>
      </w:r>
    </w:p>
    <w:p w:rsidR="00617783" w:rsidRPr="00617783" w:rsidRDefault="0061430D" w:rsidP="003F11AE">
      <w:pPr>
        <w:numPr>
          <w:ilvl w:val="2"/>
          <w:numId w:val="49"/>
        </w:numPr>
        <w:tabs>
          <w:tab w:val="left" w:pos="560"/>
        </w:tabs>
        <w:ind w:left="0" w:firstLine="0"/>
        <w:jc w:val="both"/>
        <w:rPr>
          <w:lang w:val="lv-LV"/>
        </w:rPr>
      </w:pPr>
      <w:r>
        <w:rPr>
          <w:lang w:val="lv-LV"/>
        </w:rPr>
        <w:t xml:space="preserve"> </w:t>
      </w:r>
      <w:r w:rsidR="00617783" w:rsidRPr="00617783">
        <w:rPr>
          <w:lang w:val="lv-LV"/>
        </w:rPr>
        <w:t xml:space="preserve">veikt darbus saskaņā ar būvdarbus reglamentējošo normatīvo </w:t>
      </w:r>
      <w:smartTag w:uri="schemas-tilde-lv/tildestengine" w:element="veidnes">
        <w:smartTagPr>
          <w:attr w:name="text" w:val="aktu"/>
          <w:attr w:name="id" w:val="-1"/>
          <w:attr w:name="baseform" w:val="akt|s"/>
        </w:smartTagPr>
        <w:r w:rsidR="00617783" w:rsidRPr="00617783">
          <w:rPr>
            <w:lang w:val="lv-LV"/>
          </w:rPr>
          <w:t>aktu</w:t>
        </w:r>
      </w:smartTag>
      <w:r w:rsidR="00617783" w:rsidRPr="00617783">
        <w:rPr>
          <w:lang w:val="lv-LV"/>
        </w:rPr>
        <w:t xml:space="preserve"> prasībām, tai skaitā, veikt civiltiesisko apdrošināšanu,</w:t>
      </w:r>
    </w:p>
    <w:p w:rsidR="00617783" w:rsidRPr="00617783" w:rsidRDefault="00617783" w:rsidP="003F11AE">
      <w:pPr>
        <w:numPr>
          <w:ilvl w:val="2"/>
          <w:numId w:val="49"/>
        </w:numPr>
        <w:tabs>
          <w:tab w:val="left" w:pos="560"/>
        </w:tabs>
        <w:ind w:left="0" w:firstLine="0"/>
        <w:jc w:val="both"/>
        <w:rPr>
          <w:lang w:val="lv-LV"/>
        </w:rPr>
      </w:pPr>
      <w:r w:rsidRPr="00617783">
        <w:rPr>
          <w:lang w:val="lv-LV"/>
        </w:rPr>
        <w:t xml:space="preserve"> atsevišķus remonta darbus (demontāžas darbus), saistītus ar lieliem putekļiem un lielu troksni, </w:t>
      </w:r>
      <w:r w:rsidR="003F11AE">
        <w:rPr>
          <w:lang w:val="lv-LV"/>
        </w:rPr>
        <w:t xml:space="preserve">iepriekš saskaņot </w:t>
      </w:r>
      <w:r w:rsidRPr="00617783">
        <w:rPr>
          <w:lang w:val="lv-LV"/>
        </w:rPr>
        <w:t>ar atbildīgo personu,</w:t>
      </w:r>
    </w:p>
    <w:p w:rsidR="00617783" w:rsidRPr="00617783" w:rsidRDefault="00617783" w:rsidP="003F11AE">
      <w:pPr>
        <w:numPr>
          <w:ilvl w:val="2"/>
          <w:numId w:val="49"/>
        </w:numPr>
        <w:tabs>
          <w:tab w:val="left" w:pos="560"/>
        </w:tabs>
        <w:ind w:left="0" w:firstLine="0"/>
        <w:jc w:val="both"/>
        <w:rPr>
          <w:lang w:val="lv-LV"/>
        </w:rPr>
      </w:pPr>
      <w:r w:rsidRPr="00617783">
        <w:rPr>
          <w:lang w:val="lv-LV"/>
        </w:rPr>
        <w:t xml:space="preserve"> nodrošināt remontējamās telpas norobežošanu ar stingru putekļu aizkaru, kā arī telpās esošo iekārtu noklāšanu ar putekļu pārsegiem.</w:t>
      </w:r>
    </w:p>
    <w:p w:rsidR="00617783" w:rsidRPr="00617783" w:rsidRDefault="00617783" w:rsidP="003F11AE">
      <w:pPr>
        <w:numPr>
          <w:ilvl w:val="2"/>
          <w:numId w:val="49"/>
        </w:numPr>
        <w:tabs>
          <w:tab w:val="left" w:pos="560"/>
        </w:tabs>
        <w:ind w:left="0" w:firstLine="0"/>
        <w:jc w:val="both"/>
        <w:rPr>
          <w:lang w:val="lv-LV"/>
        </w:rPr>
      </w:pPr>
      <w:r w:rsidRPr="00617783">
        <w:rPr>
          <w:lang w:val="lv-LV"/>
        </w:rPr>
        <w:t>nodrošināt, lai netiktu bojātas Pasūtītāja remontējamās ēkas telpas un tajās esošais inventārs (mēbeles, aprīkojums, biroja tehnika). Ja šīs prasības neizpildes rezultātā tiek sabojāta(-as) Pasūtītāja telpa(-as), Izpildītājs apņemas pa saviem līdzekļiem veikt šīs (šo) telpas (telpu) kosmētisko remontu. Ja šīs prasības neizpildes rezultātā tiek sabojāts Pasūtītāja inventārs, Izpildītājs apņemas pa saviem līdzekļiem veikt sabojātā inventāra remontu vai aizstāt sabojā</w:t>
      </w:r>
      <w:r w:rsidR="003F11AE">
        <w:rPr>
          <w:lang w:val="lv-LV"/>
        </w:rPr>
        <w:t>t</w:t>
      </w:r>
      <w:r w:rsidRPr="00617783">
        <w:rPr>
          <w:lang w:val="lv-LV"/>
        </w:rPr>
        <w:t xml:space="preserve">o inventāru ar līdzvērtīgu, vai kompensēt jauna inventāra iegādi, </w:t>
      </w:r>
    </w:p>
    <w:p w:rsidR="00617783" w:rsidRPr="00617783" w:rsidRDefault="00617783" w:rsidP="003F11AE">
      <w:pPr>
        <w:numPr>
          <w:ilvl w:val="2"/>
          <w:numId w:val="49"/>
        </w:numPr>
        <w:ind w:left="0" w:firstLine="0"/>
        <w:rPr>
          <w:lang w:val="lv-LV"/>
        </w:rPr>
      </w:pPr>
      <w:r w:rsidRPr="00617783">
        <w:rPr>
          <w:lang w:val="lv-LV"/>
        </w:rPr>
        <w:t>ievērot visus komunikāciju aizsardzības noteikumus,</w:t>
      </w:r>
    </w:p>
    <w:p w:rsidR="00617783" w:rsidRPr="00617783" w:rsidRDefault="00617783" w:rsidP="003F11AE">
      <w:pPr>
        <w:numPr>
          <w:ilvl w:val="2"/>
          <w:numId w:val="49"/>
        </w:numPr>
        <w:tabs>
          <w:tab w:val="left" w:pos="560"/>
        </w:tabs>
        <w:ind w:left="0" w:firstLine="0"/>
        <w:jc w:val="both"/>
        <w:rPr>
          <w:lang w:val="lv-LV"/>
        </w:rPr>
      </w:pPr>
      <w:r w:rsidRPr="00617783">
        <w:rPr>
          <w:lang w:val="lv-LV"/>
        </w:rPr>
        <w:t xml:space="preserve"> garantijas termiņa laikā uz sava rēķina un ar saviem materiāliem novērst Darbā konstatētos defektus.</w:t>
      </w:r>
    </w:p>
    <w:p w:rsidR="00617783" w:rsidRPr="00617783" w:rsidRDefault="00617783" w:rsidP="003F11AE">
      <w:pPr>
        <w:numPr>
          <w:ilvl w:val="1"/>
          <w:numId w:val="49"/>
        </w:numPr>
        <w:tabs>
          <w:tab w:val="left" w:pos="560"/>
        </w:tabs>
        <w:ind w:left="0" w:firstLine="0"/>
        <w:jc w:val="both"/>
        <w:rPr>
          <w:lang w:val="lv-LV"/>
        </w:rPr>
      </w:pPr>
      <w:r w:rsidRPr="00617783">
        <w:rPr>
          <w:lang w:val="lv-LV"/>
        </w:rPr>
        <w:t xml:space="preserve">Pasūtītājs rakstiski paziņo Izpildītājam par konstatētajiem bojājumiem, ne vēlāk kā trīs (3) darba dienu laikā no paziņojuma saņemšanas brīža Puses sastāda aktu par konstatētajiem bojājumiem un vienojas par šo bojājumu novēršanas termiņu. </w:t>
      </w:r>
    </w:p>
    <w:p w:rsidR="00617783" w:rsidRPr="00617783" w:rsidRDefault="00617783" w:rsidP="003F11AE">
      <w:pPr>
        <w:numPr>
          <w:ilvl w:val="1"/>
          <w:numId w:val="49"/>
        </w:numPr>
        <w:tabs>
          <w:tab w:val="left" w:pos="560"/>
        </w:tabs>
        <w:ind w:left="0" w:firstLine="0"/>
        <w:jc w:val="both"/>
        <w:rPr>
          <w:lang w:val="lv-LV"/>
        </w:rPr>
      </w:pPr>
      <w:r w:rsidRPr="00617783">
        <w:rPr>
          <w:lang w:val="lv-LV"/>
        </w:rPr>
        <w:t>Atbildība:</w:t>
      </w:r>
    </w:p>
    <w:p w:rsidR="00617783" w:rsidRPr="00617783" w:rsidRDefault="0061430D" w:rsidP="003F11AE">
      <w:pPr>
        <w:numPr>
          <w:ilvl w:val="2"/>
          <w:numId w:val="49"/>
        </w:numPr>
        <w:tabs>
          <w:tab w:val="left" w:pos="560"/>
        </w:tabs>
        <w:ind w:left="0" w:firstLine="0"/>
        <w:jc w:val="both"/>
        <w:rPr>
          <w:lang w:val="lv-LV"/>
        </w:rPr>
      </w:pPr>
      <w:r>
        <w:rPr>
          <w:lang w:val="lv-LV"/>
        </w:rPr>
        <w:t xml:space="preserve"> </w:t>
      </w:r>
      <w:r w:rsidR="00617783" w:rsidRPr="00617783">
        <w:rPr>
          <w:lang w:val="lv-LV"/>
        </w:rPr>
        <w:t>Katra Puse ir atbildīga otrai Pusei par to darbu daļu, ko veikuši vai nav paveikuši tās darbinieki, piegādātāji vai citas darbā iesaistītas personas.</w:t>
      </w:r>
    </w:p>
    <w:p w:rsidR="00617783" w:rsidRPr="00617783" w:rsidRDefault="0061430D" w:rsidP="003F11AE">
      <w:pPr>
        <w:numPr>
          <w:ilvl w:val="2"/>
          <w:numId w:val="49"/>
        </w:numPr>
        <w:tabs>
          <w:tab w:val="left" w:pos="560"/>
        </w:tabs>
        <w:ind w:left="0" w:firstLine="0"/>
        <w:jc w:val="both"/>
        <w:rPr>
          <w:lang w:val="lv-LV"/>
        </w:rPr>
      </w:pPr>
      <w:r>
        <w:rPr>
          <w:lang w:val="lv-LV"/>
        </w:rPr>
        <w:t xml:space="preserve"> </w:t>
      </w:r>
      <w:r w:rsidR="00617783" w:rsidRPr="00617783">
        <w:rPr>
          <w:lang w:val="lv-LV"/>
        </w:rPr>
        <w:t xml:space="preserve">Puses atbild viena otrai saskaņā ar šo </w:t>
      </w:r>
      <w:smartTag w:uri="schemas-tilde-lv/tildestengine" w:element="veidnes">
        <w:smartTagPr>
          <w:attr w:name="text" w:val="līgumu"/>
          <w:attr w:name="id" w:val="-1"/>
          <w:attr w:name="baseform" w:val="līgum|s"/>
        </w:smartTagPr>
        <w:r w:rsidR="00617783" w:rsidRPr="00617783">
          <w:rPr>
            <w:lang w:val="lv-LV"/>
          </w:rPr>
          <w:t>līgumu</w:t>
        </w:r>
      </w:smartTag>
      <w:r w:rsidR="00617783" w:rsidRPr="00617783">
        <w:rPr>
          <w:lang w:val="lv-LV"/>
        </w:rPr>
        <w:t xml:space="preserve"> un Civillikumu.</w:t>
      </w:r>
    </w:p>
    <w:p w:rsidR="00617783" w:rsidRPr="00617783" w:rsidRDefault="0061430D" w:rsidP="003F11AE">
      <w:pPr>
        <w:numPr>
          <w:ilvl w:val="2"/>
          <w:numId w:val="49"/>
        </w:numPr>
        <w:tabs>
          <w:tab w:val="left" w:pos="560"/>
        </w:tabs>
        <w:ind w:left="0" w:firstLine="0"/>
        <w:jc w:val="both"/>
        <w:rPr>
          <w:lang w:val="lv-LV"/>
        </w:rPr>
      </w:pPr>
      <w:r>
        <w:rPr>
          <w:lang w:val="lv-LV"/>
        </w:rPr>
        <w:t xml:space="preserve"> </w:t>
      </w:r>
      <w:r w:rsidR="00617783" w:rsidRPr="00617783">
        <w:rPr>
          <w:lang w:val="lv-LV"/>
        </w:rPr>
        <w:t xml:space="preserve">Ja Darbi nav pabeigti </w:t>
      </w:r>
      <w:smartTag w:uri="schemas-tilde-lv/tildestengine" w:element="veidnes">
        <w:smartTagPr>
          <w:attr w:name="text" w:val="līgumā"/>
          <w:attr w:name="id" w:val="-1"/>
          <w:attr w:name="baseform" w:val="līgum|s"/>
        </w:smartTagPr>
        <w:r w:rsidR="00617783" w:rsidRPr="00617783">
          <w:rPr>
            <w:lang w:val="lv-LV"/>
          </w:rPr>
          <w:t>Līgumā</w:t>
        </w:r>
      </w:smartTag>
      <w:r w:rsidR="00617783" w:rsidRPr="00617783">
        <w:rPr>
          <w:lang w:val="lv-LV"/>
        </w:rPr>
        <w:t xml:space="preserve"> norādītajā termiņā, Izpildītājs maksā Pasūtītājam nokavējuma procentus 0,5% apmērā no </w:t>
      </w:r>
      <w:r w:rsidR="004A0C82" w:rsidRPr="00617783">
        <w:rPr>
          <w:lang w:val="lv-LV"/>
        </w:rPr>
        <w:t>kopējās</w:t>
      </w:r>
      <w:smartTag w:uri="schemas-tilde-lv/tildestengine" w:element="veidnes">
        <w:smartTagPr>
          <w:attr w:name="text" w:val="līguma"/>
          <w:attr w:name="id" w:val="-1"/>
          <w:attr w:name="baseform" w:val="līgum|s"/>
        </w:smartTagPr>
        <w:r w:rsidR="004A0C82" w:rsidRPr="00617783">
          <w:rPr>
            <w:lang w:val="lv-LV"/>
          </w:rPr>
          <w:t xml:space="preserve"> </w:t>
        </w:r>
        <w:r w:rsidR="00617783" w:rsidRPr="00617783">
          <w:rPr>
            <w:lang w:val="lv-LV"/>
          </w:rPr>
          <w:t>Līguma</w:t>
        </w:r>
      </w:smartTag>
      <w:r w:rsidR="00617783" w:rsidRPr="00617783">
        <w:rPr>
          <w:lang w:val="lv-LV"/>
        </w:rPr>
        <w:t xml:space="preserve"> </w:t>
      </w:r>
      <w:r w:rsidR="004A0C82">
        <w:rPr>
          <w:lang w:val="lv-LV"/>
        </w:rPr>
        <w:t xml:space="preserve">cenas </w:t>
      </w:r>
      <w:r w:rsidR="00617783" w:rsidRPr="00617783">
        <w:rPr>
          <w:lang w:val="lv-LV"/>
        </w:rPr>
        <w:t xml:space="preserve"> par katru nokavēto dienu, bet ne vairāk kā 10% no kopējās </w:t>
      </w:r>
      <w:smartTag w:uri="schemas-tilde-lv/tildestengine" w:element="veidnes">
        <w:smartTagPr>
          <w:attr w:name="text" w:val="līguma"/>
          <w:attr w:name="id" w:val="-1"/>
          <w:attr w:name="baseform" w:val="līgum|s"/>
        </w:smartTagPr>
        <w:r w:rsidR="00617783" w:rsidRPr="00617783">
          <w:rPr>
            <w:lang w:val="lv-LV"/>
          </w:rPr>
          <w:t>līguma</w:t>
        </w:r>
      </w:smartTag>
      <w:r w:rsidR="00617783" w:rsidRPr="00617783">
        <w:rPr>
          <w:lang w:val="lv-LV"/>
        </w:rPr>
        <w:t xml:space="preserve"> </w:t>
      </w:r>
      <w:r w:rsidR="004A0C82">
        <w:rPr>
          <w:lang w:val="lv-LV"/>
        </w:rPr>
        <w:t>cenas</w:t>
      </w:r>
      <w:r w:rsidR="00617783" w:rsidRPr="00617783">
        <w:rPr>
          <w:lang w:val="lv-LV"/>
        </w:rPr>
        <w:t>.</w:t>
      </w:r>
    </w:p>
    <w:p w:rsidR="00617783" w:rsidRPr="00617783" w:rsidRDefault="00617783" w:rsidP="003F11AE">
      <w:pPr>
        <w:numPr>
          <w:ilvl w:val="2"/>
          <w:numId w:val="49"/>
        </w:numPr>
        <w:ind w:left="0" w:firstLine="0"/>
        <w:jc w:val="both"/>
        <w:rPr>
          <w:lang w:val="lv-LV"/>
        </w:rPr>
      </w:pPr>
      <w:r w:rsidRPr="00617783">
        <w:rPr>
          <w:lang w:val="lv-LV"/>
        </w:rPr>
        <w:t xml:space="preserve">Ja Izpildītājs garantijas laikā nenovērš Līguma 5.4.punktā norādītajā termiņā garantijas laikā radušos defektus, Izpildītājs maksā Pasūtītājam nokavējuma procentus 0,1% (nulle komats viens procents) apmērā no nenovērsto defektu vērtības par katru nokavēto dienu, bet ne vairāk kā 10% no kopējās </w:t>
      </w:r>
      <w:r w:rsidR="004A0C82" w:rsidRPr="00617783">
        <w:rPr>
          <w:lang w:val="lv-LV"/>
        </w:rPr>
        <w:t xml:space="preserve">Līguma </w:t>
      </w:r>
      <w:r w:rsidRPr="00617783">
        <w:rPr>
          <w:lang w:val="lv-LV"/>
        </w:rPr>
        <w:t>cenas.</w:t>
      </w:r>
    </w:p>
    <w:p w:rsidR="00617783" w:rsidRPr="00617783" w:rsidRDefault="0061430D" w:rsidP="003F11AE">
      <w:pPr>
        <w:numPr>
          <w:ilvl w:val="2"/>
          <w:numId w:val="49"/>
        </w:numPr>
        <w:tabs>
          <w:tab w:val="left" w:pos="560"/>
        </w:tabs>
        <w:ind w:left="0" w:firstLine="0"/>
        <w:jc w:val="both"/>
        <w:rPr>
          <w:lang w:val="lv-LV"/>
        </w:rPr>
      </w:pPr>
      <w:r>
        <w:rPr>
          <w:lang w:val="lv-LV"/>
        </w:rPr>
        <w:t xml:space="preserve"> </w:t>
      </w:r>
      <w:smartTag w:uri="schemas-tilde-lv/tildestengine" w:element="veidnes">
        <w:smartTagPr>
          <w:attr w:name="text" w:val="līguma"/>
          <w:attr w:name="id" w:val="-1"/>
          <w:attr w:name="baseform" w:val="līgum|s"/>
        </w:smartTagPr>
        <w:r w:rsidR="00617783" w:rsidRPr="00617783">
          <w:rPr>
            <w:lang w:val="lv-LV"/>
          </w:rPr>
          <w:t>Līguma</w:t>
        </w:r>
      </w:smartTag>
      <w:r w:rsidR="00617783" w:rsidRPr="00617783">
        <w:rPr>
          <w:lang w:val="lv-LV"/>
        </w:rPr>
        <w:t xml:space="preserve"> 2.6.punktā paredzēto saistību neizpildes gadījumā, Pasūtītājs maksā Izpildītājam nokavējuma procentus 0,5% apmērā no šī </w:t>
      </w:r>
      <w:smartTag w:uri="schemas-tilde-lv/tildestengine" w:element="veidnes">
        <w:smartTagPr>
          <w:attr w:name="text" w:val="līguma"/>
          <w:attr w:name="id" w:val="-1"/>
          <w:attr w:name="baseform" w:val="līgum|s"/>
        </w:smartTagPr>
        <w:r w:rsidR="00617783" w:rsidRPr="00617783">
          <w:rPr>
            <w:lang w:val="lv-LV"/>
          </w:rPr>
          <w:t>Līguma</w:t>
        </w:r>
      </w:smartTag>
      <w:r w:rsidR="00617783" w:rsidRPr="00617783">
        <w:rPr>
          <w:lang w:val="lv-LV"/>
        </w:rPr>
        <w:t xml:space="preserve"> summas par katru nokavēto dienu, bet ne vairāk kā 10% no kopējās </w:t>
      </w:r>
      <w:smartTag w:uri="schemas-tilde-lv/tildestengine" w:element="veidnes">
        <w:smartTagPr>
          <w:attr w:name="text" w:val="līguma"/>
          <w:attr w:name="id" w:val="-1"/>
          <w:attr w:name="baseform" w:val="līgum|s"/>
        </w:smartTagPr>
        <w:r w:rsidR="00617783" w:rsidRPr="00617783">
          <w:rPr>
            <w:lang w:val="lv-LV"/>
          </w:rPr>
          <w:t>līguma</w:t>
        </w:r>
      </w:smartTag>
      <w:r w:rsidR="00617783" w:rsidRPr="00617783">
        <w:rPr>
          <w:lang w:val="lv-LV"/>
        </w:rPr>
        <w:t xml:space="preserve"> </w:t>
      </w:r>
      <w:r w:rsidR="004A0C82">
        <w:rPr>
          <w:lang w:val="lv-LV"/>
        </w:rPr>
        <w:t>cenas</w:t>
      </w:r>
      <w:r w:rsidR="00617783" w:rsidRPr="00617783">
        <w:rPr>
          <w:lang w:val="lv-LV"/>
        </w:rPr>
        <w:t>.</w:t>
      </w:r>
    </w:p>
    <w:p w:rsidR="00617783" w:rsidRPr="00617783" w:rsidRDefault="0061430D" w:rsidP="003F11AE">
      <w:pPr>
        <w:numPr>
          <w:ilvl w:val="2"/>
          <w:numId w:val="49"/>
        </w:numPr>
        <w:tabs>
          <w:tab w:val="left" w:pos="560"/>
        </w:tabs>
        <w:ind w:left="0" w:firstLine="0"/>
        <w:jc w:val="both"/>
        <w:rPr>
          <w:lang w:val="lv-LV"/>
        </w:rPr>
      </w:pPr>
      <w:r>
        <w:rPr>
          <w:lang w:val="lv-LV"/>
        </w:rPr>
        <w:t xml:space="preserve"> </w:t>
      </w:r>
      <w:r w:rsidR="00617783" w:rsidRPr="00617783">
        <w:rPr>
          <w:lang w:val="lv-LV"/>
        </w:rPr>
        <w:t xml:space="preserve">Izpildītājs </w:t>
      </w:r>
      <w:r w:rsidR="00617783" w:rsidRPr="00617783">
        <w:rPr>
          <w:color w:val="000000"/>
          <w:spacing w:val="7"/>
          <w:lang w:val="lv-LV"/>
        </w:rPr>
        <w:t xml:space="preserve">tiek </w:t>
      </w:r>
      <w:r w:rsidR="00617783" w:rsidRPr="00617783">
        <w:rPr>
          <w:color w:val="000000"/>
          <w:spacing w:val="-2"/>
          <w:lang w:val="lv-LV"/>
        </w:rPr>
        <w:t xml:space="preserve">atbrīvots no </w:t>
      </w:r>
      <w:r w:rsidR="00617783" w:rsidRPr="00617783">
        <w:rPr>
          <w:spacing w:val="-2"/>
          <w:lang w:val="lv-LV"/>
        </w:rPr>
        <w:t>5.5.3.</w:t>
      </w:r>
      <w:r w:rsidR="00617783" w:rsidRPr="00617783">
        <w:rPr>
          <w:color w:val="000000"/>
          <w:spacing w:val="-2"/>
          <w:lang w:val="lv-LV"/>
        </w:rPr>
        <w:t xml:space="preserve">punktā noteikto nokavējuma procentu nomaksas, ja izpilde kavēta Pasūtītāja vainas dēļ vai no </w:t>
      </w:r>
      <w:r w:rsidR="00617783" w:rsidRPr="00617783">
        <w:rPr>
          <w:lang w:val="lv-LV"/>
        </w:rPr>
        <w:t xml:space="preserve">Izpildītāja </w:t>
      </w:r>
      <w:r w:rsidR="00617783" w:rsidRPr="00617783">
        <w:rPr>
          <w:color w:val="000000"/>
          <w:spacing w:val="-2"/>
          <w:lang w:val="lv-LV"/>
        </w:rPr>
        <w:t xml:space="preserve">neatkarīgu apstākļu </w:t>
      </w:r>
      <w:r w:rsidR="00617783" w:rsidRPr="00617783">
        <w:rPr>
          <w:spacing w:val="-2"/>
          <w:lang w:val="lv-LV"/>
        </w:rPr>
        <w:t>dēļ.</w:t>
      </w:r>
    </w:p>
    <w:p w:rsidR="00617783" w:rsidRPr="00617783" w:rsidRDefault="00617783" w:rsidP="003F11AE">
      <w:pPr>
        <w:numPr>
          <w:ilvl w:val="1"/>
          <w:numId w:val="49"/>
        </w:numPr>
        <w:tabs>
          <w:tab w:val="left" w:pos="560"/>
        </w:tabs>
        <w:ind w:left="0" w:firstLine="0"/>
        <w:jc w:val="both"/>
        <w:rPr>
          <w:lang w:val="lv-LV"/>
        </w:rPr>
      </w:pPr>
      <w:r w:rsidRPr="00617783">
        <w:rPr>
          <w:lang w:val="lv-LV"/>
        </w:rPr>
        <w:t xml:space="preserve">Puses tiek atbrīvotas no atbildības par daļēju vai pilnīgu šī </w:t>
      </w:r>
      <w:smartTag w:uri="schemas-tilde-lv/tildestengine" w:element="veidnes">
        <w:smartTagPr>
          <w:attr w:name="text" w:val="līguma"/>
          <w:attr w:name="id" w:val="-1"/>
          <w:attr w:name="baseform" w:val="līgum|s"/>
        </w:smartTagPr>
        <w:r w:rsidRPr="00617783">
          <w:rPr>
            <w:lang w:val="lv-LV"/>
          </w:rPr>
          <w:t>līguma</w:t>
        </w:r>
      </w:smartTag>
      <w:r w:rsidRPr="00617783">
        <w:rPr>
          <w:lang w:val="lv-LV"/>
        </w:rPr>
        <w:t xml:space="preserve"> nepildīšanu, ja šī neizpilde radusies pēc </w:t>
      </w:r>
      <w:smartTag w:uri="schemas-tilde-lv/tildestengine" w:element="veidnes">
        <w:smartTagPr>
          <w:attr w:name="text" w:val="līguma"/>
          <w:attr w:name="id" w:val="-1"/>
          <w:attr w:name="baseform" w:val="līgum|s"/>
        </w:smartTagPr>
        <w:r w:rsidRPr="00617783">
          <w:rPr>
            <w:lang w:val="lv-LV"/>
          </w:rPr>
          <w:t>līguma</w:t>
        </w:r>
      </w:smartTag>
      <w:r w:rsidRPr="00617783">
        <w:rPr>
          <w:lang w:val="lv-LV"/>
        </w:rPr>
        <w:t xml:space="preserve"> noslēgšanas radušos nepārvaramas varas rezultātā, kurus Puses nevarēja paredzēt un novērst.</w:t>
      </w:r>
    </w:p>
    <w:p w:rsidR="00617783" w:rsidRPr="00617783" w:rsidRDefault="00617783" w:rsidP="003F11AE">
      <w:pPr>
        <w:numPr>
          <w:ilvl w:val="1"/>
          <w:numId w:val="49"/>
        </w:numPr>
        <w:tabs>
          <w:tab w:val="left" w:pos="560"/>
        </w:tabs>
        <w:ind w:left="0" w:firstLine="0"/>
        <w:jc w:val="both"/>
        <w:rPr>
          <w:lang w:val="lv-LV"/>
        </w:rPr>
      </w:pPr>
      <w:r w:rsidRPr="00617783">
        <w:rPr>
          <w:lang w:val="lv-LV"/>
        </w:rPr>
        <w:t xml:space="preserve">Jebkuri strīdi un nesaskaņas, kas Pušu starpā var rasties šī </w:t>
      </w:r>
      <w:smartTag w:uri="schemas-tilde-lv/tildestengine" w:element="veidnes">
        <w:smartTagPr>
          <w:attr w:name="baseform" w:val="līgum|s"/>
          <w:attr w:name="id" w:val="-1"/>
          <w:attr w:name="text" w:val="līguma"/>
        </w:smartTagPr>
        <w:r w:rsidRPr="00617783">
          <w:rPr>
            <w:lang w:val="lv-LV"/>
          </w:rPr>
          <w:t>Līguma</w:t>
        </w:r>
      </w:smartTag>
      <w:r w:rsidRPr="00617783">
        <w:rPr>
          <w:lang w:val="lv-LV"/>
        </w:rPr>
        <w:t xml:space="preserve"> izpildes rezultātā, Puses centīsies atrisināt savstarpējo pārrunu ceļā, ja vienošanās netiks panākta, tad strīds var tikt nodots izskatīšanai LR normatīvajos aktos paredzētajā kārtībā.</w:t>
      </w:r>
    </w:p>
    <w:p w:rsidR="00617783" w:rsidRPr="00617783" w:rsidRDefault="00617783" w:rsidP="003F11AE">
      <w:pPr>
        <w:tabs>
          <w:tab w:val="left" w:pos="560"/>
        </w:tabs>
        <w:jc w:val="both"/>
        <w:rPr>
          <w:lang w:val="lv-LV"/>
        </w:rPr>
      </w:pPr>
    </w:p>
    <w:p w:rsidR="00617783" w:rsidRPr="00617783" w:rsidRDefault="00617783" w:rsidP="003F11AE">
      <w:pPr>
        <w:numPr>
          <w:ilvl w:val="0"/>
          <w:numId w:val="49"/>
        </w:numPr>
        <w:ind w:left="0" w:firstLine="0"/>
        <w:jc w:val="center"/>
        <w:rPr>
          <w:b/>
          <w:bCs/>
          <w:color w:val="000000"/>
          <w:lang w:val="lv-LV"/>
        </w:rPr>
      </w:pPr>
      <w:r w:rsidRPr="00617783">
        <w:rPr>
          <w:b/>
          <w:bCs/>
          <w:color w:val="000000"/>
          <w:lang w:val="lv-LV"/>
        </w:rPr>
        <w:t>LĪGUMA LAUŠANA, GROZĪŠANA UN PAPILDINĀŠANA</w:t>
      </w:r>
    </w:p>
    <w:p w:rsidR="00617783" w:rsidRPr="00617783" w:rsidRDefault="00617783" w:rsidP="003F11AE">
      <w:pPr>
        <w:spacing w:line="20" w:lineRule="atLeast"/>
        <w:jc w:val="both"/>
        <w:rPr>
          <w:lang w:val="lv-LV"/>
        </w:rPr>
      </w:pPr>
      <w:r w:rsidRPr="00617783">
        <w:rPr>
          <w:lang w:val="lv-LV"/>
        </w:rPr>
        <w:lastRenderedPageBreak/>
        <w:t>6.1. Puses, savstarpēji vienojoties, ir tiesīgi izdarīt izmaiņas Līgumā. Ikviena Līguma izmaiņa tiek noformēta rakstveidā un abu Pušu parakstīta. Jebkuras izmaiņas vai papildinājums kļūst par Līguma neatņemamu sastāvdaļu.</w:t>
      </w:r>
    </w:p>
    <w:p w:rsidR="00617783" w:rsidRPr="00617783" w:rsidRDefault="00617783" w:rsidP="003F11AE">
      <w:pPr>
        <w:spacing w:line="20" w:lineRule="atLeast"/>
        <w:jc w:val="both"/>
        <w:rPr>
          <w:color w:val="000000"/>
          <w:lang w:val="lv-LV"/>
        </w:rPr>
      </w:pPr>
      <w:r w:rsidRPr="00617783">
        <w:rPr>
          <w:lang w:val="lv-LV"/>
        </w:rPr>
        <w:t>6.2. Ja Līguma izpildes laikā ir radušies apstākļi (nelabvēlīgi laika apstākļi u.tml.), kas neizbēgami aizkavē Darba izpildi, Izpildītājam ir nekavējoties rakstiski jāpaziņo Pasūtītājam par aizkavēšanās faktu, par tā iespējamo ilgumu un iemesliem. Pēc Izpildītāja paziņojuma saņemšanas, Pasūtītājam ir jānovērtē situācija un, ja nepieciešams, jāpagarina Līguma termiņš. Šādā gadījumā pagarinājums ir jāakceptē abām Pusēm, noformējot grozījumus Līgumā.</w:t>
      </w:r>
    </w:p>
    <w:p w:rsidR="00617783" w:rsidRPr="00617783" w:rsidRDefault="00617783" w:rsidP="003F11AE">
      <w:pPr>
        <w:spacing w:line="20" w:lineRule="atLeast"/>
        <w:jc w:val="both"/>
        <w:rPr>
          <w:color w:val="000000"/>
          <w:lang w:val="lv-LV"/>
        </w:rPr>
      </w:pPr>
      <w:r w:rsidRPr="00617783">
        <w:rPr>
          <w:lang w:val="lv-LV"/>
        </w:rPr>
        <w:t>6.3. Pušu reorganizācija vai to vadītāju maiņa nevar būt par pamatu Līguma pārtraukšanai vai izbeigšanai.</w:t>
      </w:r>
    </w:p>
    <w:p w:rsidR="00617783" w:rsidRPr="00617783" w:rsidRDefault="00617783" w:rsidP="003F11AE">
      <w:pPr>
        <w:overflowPunct w:val="0"/>
        <w:autoSpaceDE w:val="0"/>
        <w:autoSpaceDN w:val="0"/>
        <w:adjustRightInd w:val="0"/>
        <w:spacing w:line="20" w:lineRule="atLeast"/>
        <w:jc w:val="both"/>
        <w:rPr>
          <w:spacing w:val="-3"/>
          <w:kern w:val="28"/>
          <w:lang w:val="lv-LV"/>
        </w:rPr>
      </w:pPr>
      <w:r w:rsidRPr="00617783">
        <w:rPr>
          <w:kern w:val="28"/>
          <w:lang w:val="lv-LV"/>
        </w:rPr>
        <w:t xml:space="preserve">6.4. Pasūtītājs un </w:t>
      </w:r>
      <w:r w:rsidRPr="00617783">
        <w:rPr>
          <w:lang w:val="lv-LV"/>
        </w:rPr>
        <w:t xml:space="preserve">Izpildītājs </w:t>
      </w:r>
      <w:r w:rsidRPr="00617783">
        <w:rPr>
          <w:kern w:val="28"/>
          <w:lang w:val="lv-LV"/>
        </w:rPr>
        <w:t>var lauzt Līgumu, ja otra puse izdara būtisku Līguma pārkāpumu. Būtiski Līguma pārkāpumi ietver sekojošo, bet ne tikai:</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spacing w:val="2"/>
          <w:kern w:val="28"/>
          <w:lang w:val="lv-LV"/>
        </w:rPr>
        <w:t xml:space="preserve">     6.4.1. </w:t>
      </w:r>
      <w:r w:rsidRPr="00617783">
        <w:rPr>
          <w:lang w:val="lv-LV"/>
        </w:rPr>
        <w:t xml:space="preserve">Izpildītājs </w:t>
      </w:r>
      <w:r w:rsidRPr="00617783">
        <w:rPr>
          <w:spacing w:val="2"/>
          <w:kern w:val="28"/>
          <w:lang w:val="lv-LV"/>
        </w:rPr>
        <w:t xml:space="preserve">pārtrauc Darbu uz 5 dienām, ja Darba </w:t>
      </w:r>
      <w:r w:rsidRPr="00617783">
        <w:rPr>
          <w:kern w:val="28"/>
          <w:lang w:val="lv-LV"/>
        </w:rPr>
        <w:t>pārtraukšana nav bijusi paredzēta un pārtraukšanu nav apstiprinājis Pasūtītājs. Šinī gadījumā Darba pārtraukšana nerada tiesības uz līguma termiņa pagarinājumu;</w:t>
      </w:r>
    </w:p>
    <w:p w:rsidR="00617783" w:rsidRPr="00617783" w:rsidRDefault="00617783" w:rsidP="003F11AE">
      <w:pPr>
        <w:overflowPunct w:val="0"/>
        <w:autoSpaceDE w:val="0"/>
        <w:autoSpaceDN w:val="0"/>
        <w:adjustRightInd w:val="0"/>
        <w:spacing w:line="20" w:lineRule="atLeast"/>
        <w:jc w:val="both"/>
        <w:rPr>
          <w:spacing w:val="-4"/>
          <w:kern w:val="28"/>
          <w:lang w:val="lv-LV"/>
        </w:rPr>
      </w:pPr>
      <w:r w:rsidRPr="00617783">
        <w:rPr>
          <w:kern w:val="28"/>
          <w:lang w:val="lv-LV"/>
        </w:rPr>
        <w:t xml:space="preserve">      6.4.2. Pasūtītājs uzdod </w:t>
      </w:r>
      <w:r w:rsidRPr="00617783">
        <w:rPr>
          <w:lang w:val="lv-LV"/>
        </w:rPr>
        <w:t xml:space="preserve">Izpildītājam </w:t>
      </w:r>
      <w:r w:rsidRPr="00617783">
        <w:rPr>
          <w:kern w:val="28"/>
          <w:lang w:val="lv-LV"/>
        </w:rPr>
        <w:t xml:space="preserve">pārtraukt Darba veikšanu, un šis uzdevums nav atcelts </w:t>
      </w:r>
      <w:r w:rsidRPr="00617783">
        <w:rPr>
          <w:spacing w:val="2"/>
          <w:kern w:val="28"/>
          <w:lang w:val="lv-LV"/>
        </w:rPr>
        <w:t xml:space="preserve">5 </w:t>
      </w:r>
      <w:r w:rsidRPr="00617783">
        <w:rPr>
          <w:kern w:val="28"/>
          <w:lang w:val="lv-LV"/>
        </w:rPr>
        <w:t>dienu laikā;</w:t>
      </w:r>
    </w:p>
    <w:p w:rsidR="00617783" w:rsidRPr="00617783" w:rsidRDefault="00617783" w:rsidP="003F11AE">
      <w:pPr>
        <w:overflowPunct w:val="0"/>
        <w:autoSpaceDE w:val="0"/>
        <w:autoSpaceDN w:val="0"/>
        <w:adjustRightInd w:val="0"/>
        <w:spacing w:line="20" w:lineRule="atLeast"/>
        <w:jc w:val="both"/>
        <w:rPr>
          <w:kern w:val="28"/>
          <w:u w:val="single"/>
          <w:lang w:val="lv-LV"/>
        </w:rPr>
      </w:pPr>
      <w:r w:rsidRPr="00617783">
        <w:rPr>
          <w:kern w:val="28"/>
          <w:lang w:val="lv-LV"/>
        </w:rPr>
        <w:t xml:space="preserve">     6.4.3. Pasūtītājs iesniedz paziņojumu, ka noteikta defekta nenovēršana ir Līguma būtisks pārkāpums un Izpildītājs </w:t>
      </w:r>
      <w:r w:rsidRPr="00617783">
        <w:rPr>
          <w:spacing w:val="-1"/>
          <w:kern w:val="28"/>
          <w:lang w:val="lv-LV"/>
        </w:rPr>
        <w:t>nenovērš to Pasūtītāja noteiktā pamatotā laika periodā.</w:t>
      </w:r>
    </w:p>
    <w:p w:rsidR="00617783" w:rsidRPr="00617783" w:rsidRDefault="00617783" w:rsidP="003F11AE">
      <w:pPr>
        <w:overflowPunct w:val="0"/>
        <w:autoSpaceDE w:val="0"/>
        <w:autoSpaceDN w:val="0"/>
        <w:adjustRightInd w:val="0"/>
        <w:spacing w:line="20" w:lineRule="atLeast"/>
        <w:jc w:val="both"/>
        <w:rPr>
          <w:kern w:val="28"/>
          <w:u w:val="single"/>
          <w:lang w:val="lv-LV"/>
        </w:rPr>
      </w:pPr>
      <w:r w:rsidRPr="00617783">
        <w:rPr>
          <w:kern w:val="28"/>
          <w:u w:val="single"/>
          <w:lang w:val="lv-LV"/>
        </w:rPr>
        <w:t xml:space="preserve">6.5. Pasūtītājam, brīdinot </w:t>
      </w:r>
      <w:r w:rsidRPr="00617783">
        <w:rPr>
          <w:lang w:val="lv-LV"/>
        </w:rPr>
        <w:t xml:space="preserve">Izpildītāju </w:t>
      </w:r>
      <w:r w:rsidRPr="00617783">
        <w:rPr>
          <w:kern w:val="28"/>
          <w:u w:val="single"/>
          <w:lang w:val="lv-LV"/>
        </w:rPr>
        <w:t>trīs (3) dienas iepriekš, ir tiesības lauzt līgumu ja:</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kern w:val="28"/>
          <w:lang w:val="lv-LV"/>
        </w:rPr>
        <w:t xml:space="preserve">6.5.1. </w:t>
      </w:r>
      <w:r w:rsidRPr="00617783">
        <w:rPr>
          <w:lang w:val="lv-LV"/>
        </w:rPr>
        <w:t xml:space="preserve">Izpildītājs </w:t>
      </w:r>
      <w:r w:rsidRPr="00617783">
        <w:rPr>
          <w:kern w:val="28"/>
          <w:lang w:val="lv-LV"/>
        </w:rPr>
        <w:t>nav uzsācis darbus objektā desmit (10) dienu laikā pēc Līguma parakstīšanas.</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kern w:val="28"/>
          <w:lang w:val="lv-LV"/>
        </w:rPr>
        <w:t>6.5.2. Darba veikšana Izpildītāja vainas dēļ aizkavējusies tādos apmēros, kad skaidri redzams, ka tos nevar izpildīt paredzētajā Darba pabeigšanas termiņā, un ja aizkavēšanos nav radījuši apstākļi, kuri dod tiesības uz pagarinājumu, vai arī, ja kavējums var radīt Pasūtītājam ievērojamas neērtības un kavēkļus,</w:t>
      </w:r>
    </w:p>
    <w:p w:rsidR="00617783" w:rsidRPr="00617783" w:rsidRDefault="00617783" w:rsidP="003F11AE">
      <w:pPr>
        <w:overflowPunct w:val="0"/>
        <w:autoSpaceDE w:val="0"/>
        <w:autoSpaceDN w:val="0"/>
        <w:adjustRightInd w:val="0"/>
        <w:spacing w:line="20" w:lineRule="atLeast"/>
        <w:jc w:val="both"/>
        <w:rPr>
          <w:spacing w:val="-2"/>
          <w:kern w:val="28"/>
          <w:lang w:val="lv-LV"/>
        </w:rPr>
      </w:pPr>
      <w:r w:rsidRPr="00617783">
        <w:rPr>
          <w:kern w:val="28"/>
          <w:lang w:val="lv-LV"/>
        </w:rPr>
        <w:t xml:space="preserve">6.5.3. Darbs nav izpildīts atbilstoši LR normatīvajiem aktiem, Līguma dokumentu noteikumiem, kā arī pēc atgādinājuma nav uzsākta defektu novēršana vai, ja </w:t>
      </w:r>
      <w:r w:rsidRPr="00617783">
        <w:rPr>
          <w:lang w:val="lv-LV"/>
        </w:rPr>
        <w:t xml:space="preserve">Izpildītājs </w:t>
      </w:r>
      <w:r w:rsidRPr="00617783">
        <w:rPr>
          <w:kern w:val="28"/>
          <w:lang w:val="lv-LV"/>
        </w:rPr>
        <w:t>kādā citā veidā nepilda savas Līguma saistības tādā mērā, ka tiek apdraudēta darbu kvalitāte un izpildes termiņš,</w:t>
      </w:r>
    </w:p>
    <w:p w:rsidR="00617783" w:rsidRPr="00617783" w:rsidRDefault="00617783" w:rsidP="003F11AE">
      <w:pPr>
        <w:overflowPunct w:val="0"/>
        <w:autoSpaceDE w:val="0"/>
        <w:autoSpaceDN w:val="0"/>
        <w:adjustRightInd w:val="0"/>
        <w:spacing w:line="20" w:lineRule="atLeast"/>
        <w:jc w:val="both"/>
        <w:rPr>
          <w:spacing w:val="-2"/>
          <w:kern w:val="28"/>
          <w:lang w:val="lv-LV"/>
        </w:rPr>
      </w:pPr>
      <w:r w:rsidRPr="00617783">
        <w:rPr>
          <w:kern w:val="28"/>
          <w:lang w:val="lv-LV"/>
        </w:rPr>
        <w:t xml:space="preserve">6.5.4. </w:t>
      </w:r>
      <w:r w:rsidRPr="00617783">
        <w:rPr>
          <w:lang w:val="lv-LV"/>
        </w:rPr>
        <w:t xml:space="preserve">Izpildītājam </w:t>
      </w:r>
      <w:r w:rsidRPr="00617783">
        <w:rPr>
          <w:kern w:val="28"/>
          <w:lang w:val="lv-LV"/>
        </w:rPr>
        <w:t xml:space="preserve">ir uzsākts maksātnespējas process vai tas ir bankrotējis, </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kern w:val="28"/>
          <w:lang w:val="lv-LV"/>
        </w:rPr>
        <w:t xml:space="preserve">6.5.5. </w:t>
      </w:r>
      <w:r w:rsidRPr="00617783">
        <w:rPr>
          <w:lang w:val="lv-LV"/>
        </w:rPr>
        <w:t xml:space="preserve">Izpildītājs </w:t>
      </w:r>
      <w:r w:rsidRPr="00617783">
        <w:rPr>
          <w:kern w:val="28"/>
          <w:lang w:val="lv-LV"/>
        </w:rPr>
        <w:t>aptur vai izbeidz darbību un likvidējas, izņemot reorganizācijas vai apvienošanās gadījumus;</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kern w:val="28"/>
          <w:lang w:val="lv-LV"/>
        </w:rPr>
        <w:t xml:space="preserve">6.5.6. </w:t>
      </w:r>
      <w:r w:rsidRPr="00617783">
        <w:rPr>
          <w:lang w:val="lv-LV"/>
        </w:rPr>
        <w:t xml:space="preserve">Izpildītājs </w:t>
      </w:r>
      <w:r w:rsidRPr="00617783">
        <w:rPr>
          <w:kern w:val="28"/>
          <w:lang w:val="lv-LV"/>
        </w:rPr>
        <w:t>uzdevis savu tiešo pienākumu vai darbu veikšanu kādam darbuzņēmējam vai citam izpildītājam, par kuru nav iepriekš panākta rakstiska vienošanās ar Pasūtītāju,</w:t>
      </w:r>
    </w:p>
    <w:p w:rsidR="00617783" w:rsidRPr="00617783" w:rsidRDefault="00617783" w:rsidP="003F11AE">
      <w:pPr>
        <w:overflowPunct w:val="0"/>
        <w:autoSpaceDE w:val="0"/>
        <w:autoSpaceDN w:val="0"/>
        <w:adjustRightInd w:val="0"/>
        <w:spacing w:line="20" w:lineRule="atLeast"/>
        <w:jc w:val="both"/>
        <w:rPr>
          <w:kern w:val="28"/>
          <w:u w:val="single"/>
          <w:lang w:val="lv-LV"/>
        </w:rPr>
      </w:pPr>
      <w:r w:rsidRPr="00617783">
        <w:rPr>
          <w:kern w:val="28"/>
          <w:lang w:val="lv-LV"/>
        </w:rPr>
        <w:t>6.5.7. rodas nepārvaramas varas apstākļi.</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kern w:val="28"/>
          <w:u w:val="single"/>
          <w:lang w:val="lv-LV"/>
        </w:rPr>
        <w:t>6.6. Izpildītājam, brīdinot Pasūtītāju trīs (3) dienas iepriekš, ir tiesības lauzt līgumu pirms atlikušo Darbu pabeigšanas, ja:</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kern w:val="28"/>
          <w:lang w:val="lv-LV"/>
        </w:rPr>
        <w:t>6.6.1. Pasūtītājs līgumā noteiktajos termiņos neveic maksājumus vai citas līgumā paredzētās saistības,</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kern w:val="28"/>
          <w:lang w:val="lv-LV"/>
        </w:rPr>
        <w:t xml:space="preserve">6.6.2. nevienojoties ar Izpildītāju, Pasūtītājs pilnīgi vai daļēji nodod Līguma vai tā daļas izpildi citai personai, </w:t>
      </w:r>
    </w:p>
    <w:p w:rsidR="00617783" w:rsidRPr="00617783" w:rsidRDefault="00617783" w:rsidP="003F11AE">
      <w:pPr>
        <w:overflowPunct w:val="0"/>
        <w:autoSpaceDE w:val="0"/>
        <w:autoSpaceDN w:val="0"/>
        <w:adjustRightInd w:val="0"/>
        <w:spacing w:line="20" w:lineRule="atLeast"/>
        <w:jc w:val="both"/>
        <w:rPr>
          <w:kern w:val="28"/>
          <w:u w:val="single"/>
          <w:lang w:val="lv-LV"/>
        </w:rPr>
      </w:pPr>
      <w:r w:rsidRPr="00617783">
        <w:rPr>
          <w:kern w:val="28"/>
          <w:lang w:val="lv-LV"/>
        </w:rPr>
        <w:t>6.6.3. rodas nepārvaramas varas apstākļi.</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kern w:val="28"/>
          <w:u w:val="single"/>
          <w:lang w:val="lv-LV"/>
        </w:rPr>
        <w:t>6.7. Zaudējumi sakarā ar līguma laušanu.</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spacing w:val="-4"/>
          <w:kern w:val="28"/>
          <w:lang w:val="lv-LV"/>
        </w:rPr>
        <w:t xml:space="preserve">6.7.1. Ja līgumu lauž Pasūtītājs, izmantojot 6.5.1.- 6.5.6.punktos </w:t>
      </w:r>
      <w:r w:rsidRPr="00617783">
        <w:rPr>
          <w:spacing w:val="-1"/>
          <w:kern w:val="28"/>
          <w:lang w:val="lv-LV"/>
        </w:rPr>
        <w:t xml:space="preserve">noteiktās tiesības, tad </w:t>
      </w:r>
      <w:r w:rsidRPr="00617783">
        <w:rPr>
          <w:lang w:val="lv-LV"/>
        </w:rPr>
        <w:t xml:space="preserve">Izpildītājam </w:t>
      </w:r>
      <w:r w:rsidRPr="00617783">
        <w:rPr>
          <w:spacing w:val="-1"/>
          <w:kern w:val="28"/>
          <w:lang w:val="lv-LV"/>
        </w:rPr>
        <w:t xml:space="preserve">ir pienākums atlīdzināt Pasūtītājam līguma laušanas rezultātā </w:t>
      </w:r>
      <w:r w:rsidRPr="00617783">
        <w:rPr>
          <w:spacing w:val="4"/>
          <w:kern w:val="28"/>
          <w:lang w:val="lv-LV"/>
        </w:rPr>
        <w:t xml:space="preserve">radītos papildus izdevumus darbu pabeigšanai, kā arī citus zaudējumus, kurus Pasūtītājam </w:t>
      </w:r>
      <w:r w:rsidRPr="00617783">
        <w:rPr>
          <w:spacing w:val="-5"/>
          <w:kern w:val="28"/>
          <w:lang w:val="lv-LV"/>
        </w:rPr>
        <w:t>radījusi Līguma laušana</w:t>
      </w:r>
      <w:r w:rsidRPr="00617783">
        <w:rPr>
          <w:spacing w:val="4"/>
          <w:kern w:val="28"/>
          <w:lang w:val="lv-LV"/>
        </w:rPr>
        <w:t xml:space="preserve"> Izpildītāja </w:t>
      </w:r>
      <w:r w:rsidRPr="00617783">
        <w:rPr>
          <w:kern w:val="28"/>
          <w:lang w:val="lv-LV"/>
        </w:rPr>
        <w:t xml:space="preserve">vainas </w:t>
      </w:r>
      <w:r w:rsidRPr="00617783">
        <w:rPr>
          <w:spacing w:val="-10"/>
          <w:kern w:val="28"/>
          <w:lang w:val="lv-LV"/>
        </w:rPr>
        <w:t>dēļ</w:t>
      </w:r>
      <w:r w:rsidRPr="00617783">
        <w:rPr>
          <w:spacing w:val="-5"/>
          <w:kern w:val="28"/>
          <w:lang w:val="lv-LV"/>
        </w:rPr>
        <w:t>.</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spacing w:val="-5"/>
          <w:kern w:val="28"/>
          <w:lang w:val="lv-LV"/>
        </w:rPr>
        <w:t xml:space="preserve">6.7.2. Papildus izdevumus sakarā ar Līguma laušanu Pasūtītājs aprēķina un tie tiek ieturēti no </w:t>
      </w:r>
      <w:r w:rsidRPr="00617783">
        <w:rPr>
          <w:lang w:val="lv-LV"/>
        </w:rPr>
        <w:t xml:space="preserve">Izpildītājam </w:t>
      </w:r>
      <w:r w:rsidRPr="00617783">
        <w:rPr>
          <w:kern w:val="28"/>
          <w:lang w:val="lv-LV"/>
        </w:rPr>
        <w:t>pienākošās naudas summas.</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kern w:val="28"/>
          <w:lang w:val="lv-LV"/>
        </w:rPr>
        <w:lastRenderedPageBreak/>
        <w:t xml:space="preserve">6.7.3. Ja uz konkrēto brīdi nav </w:t>
      </w:r>
      <w:r w:rsidRPr="00617783">
        <w:rPr>
          <w:lang w:val="lv-LV"/>
        </w:rPr>
        <w:t xml:space="preserve">Izpildītājam </w:t>
      </w:r>
      <w:r w:rsidRPr="00617783">
        <w:rPr>
          <w:kern w:val="28"/>
          <w:lang w:val="lv-LV"/>
        </w:rPr>
        <w:t xml:space="preserve">pienākošos naudas summu, tad Pasūtītājs pieprasījumu pēc atlīdzības sakarā ar Līguma laušanu iesniedz </w:t>
      </w:r>
      <w:r w:rsidRPr="00617783">
        <w:rPr>
          <w:lang w:val="lv-LV"/>
        </w:rPr>
        <w:t xml:space="preserve">Izpildītājam </w:t>
      </w:r>
      <w:r w:rsidRPr="00617783">
        <w:rPr>
          <w:kern w:val="28"/>
          <w:lang w:val="lv-LV"/>
        </w:rPr>
        <w:t xml:space="preserve">rakstiski viena mēneša </w:t>
      </w:r>
      <w:r w:rsidRPr="00617783">
        <w:rPr>
          <w:spacing w:val="-5"/>
          <w:kern w:val="28"/>
          <w:lang w:val="lv-LV"/>
        </w:rPr>
        <w:t>laikā pēc Līguma laušanas.</w:t>
      </w:r>
    </w:p>
    <w:p w:rsidR="00617783" w:rsidRPr="00617783" w:rsidRDefault="00617783" w:rsidP="003F11AE">
      <w:pPr>
        <w:overflowPunct w:val="0"/>
        <w:autoSpaceDE w:val="0"/>
        <w:autoSpaceDN w:val="0"/>
        <w:adjustRightInd w:val="0"/>
        <w:spacing w:line="20" w:lineRule="atLeast"/>
        <w:jc w:val="both"/>
        <w:rPr>
          <w:kern w:val="28"/>
          <w:u w:val="single"/>
          <w:lang w:val="lv-LV"/>
        </w:rPr>
      </w:pPr>
      <w:r w:rsidRPr="00617783">
        <w:rPr>
          <w:kern w:val="28"/>
          <w:lang w:val="lv-LV"/>
        </w:rPr>
        <w:t xml:space="preserve">6.7.4. Ja līgumu lauž </w:t>
      </w:r>
      <w:r w:rsidRPr="00617783">
        <w:rPr>
          <w:lang w:val="lv-LV"/>
        </w:rPr>
        <w:t>Izpildītājs</w:t>
      </w:r>
      <w:r w:rsidRPr="00617783">
        <w:rPr>
          <w:kern w:val="28"/>
          <w:lang w:val="lv-LV"/>
        </w:rPr>
        <w:t xml:space="preserve">, izmantojot 6.6.1.un 6.6.2.punktos noteiktās tiesības, tad Pasūtītājam ir pienākums samaksāt </w:t>
      </w:r>
      <w:r w:rsidRPr="00617783">
        <w:rPr>
          <w:lang w:val="lv-LV"/>
        </w:rPr>
        <w:t xml:space="preserve">Izpildītājam </w:t>
      </w:r>
      <w:r w:rsidRPr="00617783">
        <w:rPr>
          <w:kern w:val="28"/>
          <w:lang w:val="lv-LV"/>
        </w:rPr>
        <w:t xml:space="preserve">par pabeigto darbu daļu un atlīdzināt </w:t>
      </w:r>
      <w:r w:rsidRPr="00617783">
        <w:rPr>
          <w:lang w:val="lv-LV"/>
        </w:rPr>
        <w:t xml:space="preserve">Izpildītājam </w:t>
      </w:r>
      <w:r w:rsidRPr="00617783">
        <w:rPr>
          <w:kern w:val="28"/>
          <w:lang w:val="lv-LV"/>
        </w:rPr>
        <w:t xml:space="preserve">zaudējumus, kādi tam radušies līguma laušanas rezultātā Pasūtītāja vainas dēļ. </w:t>
      </w:r>
      <w:r w:rsidRPr="00617783">
        <w:rPr>
          <w:lang w:val="lv-LV"/>
        </w:rPr>
        <w:t xml:space="preserve">Izpildītājs </w:t>
      </w:r>
      <w:r w:rsidRPr="00617783">
        <w:rPr>
          <w:kern w:val="28"/>
          <w:lang w:val="lv-LV"/>
        </w:rPr>
        <w:t xml:space="preserve">pieprasījumu pēc atlīdzības sakarā ar Līguma laušanu iesniedz Pasūtītājam rakstiski viena mēneša </w:t>
      </w:r>
      <w:r w:rsidRPr="00617783">
        <w:rPr>
          <w:spacing w:val="-5"/>
          <w:kern w:val="28"/>
          <w:lang w:val="lv-LV"/>
        </w:rPr>
        <w:t>laikā pēc Līguma laušanas.</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spacing w:val="-5"/>
          <w:kern w:val="28"/>
          <w:u w:val="single"/>
          <w:lang w:val="lv-LV"/>
        </w:rPr>
        <w:t>6.8. Darbu pieņemšana pēc līguma laušanas.</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kern w:val="28"/>
          <w:lang w:val="lv-LV"/>
        </w:rPr>
        <w:t>6.8.1. Pasūtītāja pārstāvis pēc līguma izbeigšanas, pieaicinot Izpildītāja pārstāvi, sastāda aktu, nosakot Izpildītāja izpildītās un pasūtītāja pieņemtās Darba vērtības un Izpildītājam pienākošās naudas summas.</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kern w:val="28"/>
          <w:lang w:val="lv-LV"/>
        </w:rPr>
        <w:t>6.8.2. Novērtēšanā jāņem vērā veikto darbu kvalitāte.</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kern w:val="28"/>
          <w:lang w:val="lv-LV"/>
        </w:rPr>
        <w:t>6.8.3. Novērtēšanas pamatkritērijs ir Līguma cenas veidojošie elementi.</w:t>
      </w:r>
    </w:p>
    <w:p w:rsidR="00617783" w:rsidRPr="00617783" w:rsidRDefault="00617783" w:rsidP="003F11AE">
      <w:pPr>
        <w:overflowPunct w:val="0"/>
        <w:autoSpaceDE w:val="0"/>
        <w:autoSpaceDN w:val="0"/>
        <w:adjustRightInd w:val="0"/>
        <w:spacing w:line="20" w:lineRule="atLeast"/>
        <w:jc w:val="both"/>
        <w:rPr>
          <w:kern w:val="28"/>
          <w:lang w:val="lv-LV"/>
        </w:rPr>
      </w:pPr>
      <w:r w:rsidRPr="00617783">
        <w:rPr>
          <w:kern w:val="28"/>
          <w:lang w:val="lv-LV"/>
        </w:rPr>
        <w:t xml:space="preserve">6.8.4. No naudas summām, kas pienākas Izpildītājam, Pasūtītājs ietur ar nepaveiktās Darba daļas pabeigšanu saistītos papildus izmaksas. </w:t>
      </w:r>
    </w:p>
    <w:p w:rsidR="00617783" w:rsidRPr="00617783" w:rsidRDefault="00617783" w:rsidP="003F11AE">
      <w:pPr>
        <w:overflowPunct w:val="0"/>
        <w:autoSpaceDE w:val="0"/>
        <w:autoSpaceDN w:val="0"/>
        <w:adjustRightInd w:val="0"/>
        <w:spacing w:line="20" w:lineRule="atLeast"/>
        <w:jc w:val="both"/>
        <w:rPr>
          <w:spacing w:val="-10"/>
          <w:kern w:val="28"/>
          <w:lang w:val="lv-LV"/>
        </w:rPr>
      </w:pPr>
      <w:r w:rsidRPr="00617783">
        <w:rPr>
          <w:kern w:val="28"/>
          <w:lang w:val="lv-LV"/>
        </w:rPr>
        <w:t>6.8.5. Pēc Līguma laušanas Pasūtītājam jāapmaksā Izpildītāja izdevumi par iepirktajiem un pasūtītajiem materiāliem un izstrādājumiem gadījumos, kad līgums tiek lauzts Pasūtītāja vainas dēļ.</w:t>
      </w:r>
    </w:p>
    <w:p w:rsidR="00617783" w:rsidRPr="00617783" w:rsidRDefault="00617783" w:rsidP="003F11AE">
      <w:pPr>
        <w:overflowPunct w:val="0"/>
        <w:autoSpaceDE w:val="0"/>
        <w:autoSpaceDN w:val="0"/>
        <w:adjustRightInd w:val="0"/>
        <w:spacing w:line="20" w:lineRule="atLeast"/>
        <w:jc w:val="both"/>
        <w:rPr>
          <w:iCs/>
          <w:spacing w:val="5"/>
          <w:kern w:val="28"/>
          <w:lang w:val="lv-LV"/>
        </w:rPr>
      </w:pPr>
      <w:r w:rsidRPr="00617783">
        <w:rPr>
          <w:spacing w:val="-1"/>
          <w:kern w:val="28"/>
          <w:lang w:val="lv-LV"/>
        </w:rPr>
        <w:t xml:space="preserve">6.8.6. Pasūtītājs pārņem no Izpildītāja tiesības uz tiem materiāliem, izstrādājumiem un </w:t>
      </w:r>
      <w:r w:rsidRPr="00617783">
        <w:rPr>
          <w:spacing w:val="-6"/>
          <w:kern w:val="28"/>
          <w:lang w:val="lv-LV"/>
        </w:rPr>
        <w:t>apakšlīgumiem, par kuriem ir samaksāts Izpildītājam.</w:t>
      </w:r>
    </w:p>
    <w:p w:rsidR="00617783" w:rsidRPr="00617783" w:rsidRDefault="00617783" w:rsidP="003F11AE">
      <w:pPr>
        <w:overflowPunct w:val="0"/>
        <w:autoSpaceDE w:val="0"/>
        <w:autoSpaceDN w:val="0"/>
        <w:adjustRightInd w:val="0"/>
        <w:spacing w:line="20" w:lineRule="atLeast"/>
        <w:jc w:val="both"/>
        <w:rPr>
          <w:iCs/>
          <w:spacing w:val="5"/>
          <w:kern w:val="28"/>
          <w:lang w:val="lv-LV"/>
        </w:rPr>
      </w:pPr>
      <w:r w:rsidRPr="00617783">
        <w:rPr>
          <w:spacing w:val="4"/>
          <w:kern w:val="28"/>
          <w:lang w:val="lv-LV"/>
        </w:rPr>
        <w:t xml:space="preserve">6.8.7. Ja Puses nevar vienoties par cenu izmaksām, tad novērtēšanu vispirms veic abu Pušu iecelta strīdu izšķiršanas </w:t>
      </w:r>
      <w:r w:rsidRPr="00617783">
        <w:rPr>
          <w:spacing w:val="-5"/>
          <w:kern w:val="28"/>
          <w:lang w:val="lv-LV"/>
        </w:rPr>
        <w:t>komisija, pēc tam - tiesa.</w:t>
      </w:r>
    </w:p>
    <w:p w:rsidR="00617783" w:rsidRPr="00617783" w:rsidRDefault="00617783" w:rsidP="003F11AE">
      <w:pPr>
        <w:overflowPunct w:val="0"/>
        <w:autoSpaceDE w:val="0"/>
        <w:autoSpaceDN w:val="0"/>
        <w:adjustRightInd w:val="0"/>
        <w:spacing w:line="20" w:lineRule="atLeast"/>
        <w:jc w:val="both"/>
        <w:rPr>
          <w:iCs/>
          <w:spacing w:val="5"/>
          <w:kern w:val="28"/>
          <w:lang w:val="lv-LV"/>
        </w:rPr>
      </w:pPr>
      <w:r w:rsidRPr="00617783">
        <w:rPr>
          <w:kern w:val="28"/>
          <w:lang w:val="lv-LV"/>
        </w:rPr>
        <w:t xml:space="preserve">6.8.8. Novērtēšanu veic pēc Līguma laušanas nekavējoties un tā, lai tā netraucētu turpināt darbu </w:t>
      </w:r>
      <w:r w:rsidRPr="00617783">
        <w:rPr>
          <w:spacing w:val="-6"/>
          <w:kern w:val="28"/>
          <w:lang w:val="lv-LV"/>
        </w:rPr>
        <w:t>turpmāko izpildi.</w:t>
      </w:r>
    </w:p>
    <w:p w:rsidR="00617783" w:rsidRPr="00617783" w:rsidRDefault="00617783" w:rsidP="003F11AE">
      <w:pPr>
        <w:jc w:val="both"/>
        <w:rPr>
          <w:lang w:val="lv-LV"/>
        </w:rPr>
      </w:pPr>
    </w:p>
    <w:p w:rsidR="00617783" w:rsidRPr="00617783" w:rsidRDefault="00617783" w:rsidP="003F11AE">
      <w:pPr>
        <w:numPr>
          <w:ilvl w:val="0"/>
          <w:numId w:val="49"/>
        </w:numPr>
        <w:ind w:left="0" w:firstLine="0"/>
        <w:jc w:val="center"/>
        <w:rPr>
          <w:b/>
          <w:lang w:val="lv-LV"/>
        </w:rPr>
      </w:pPr>
      <w:r w:rsidRPr="00617783">
        <w:rPr>
          <w:b/>
          <w:lang w:val="lv-LV"/>
        </w:rPr>
        <w:t>NOSLĒGUMA NOTEIKUMI</w:t>
      </w:r>
    </w:p>
    <w:p w:rsidR="00617783" w:rsidRPr="00617783" w:rsidRDefault="00617783" w:rsidP="003F11AE">
      <w:pPr>
        <w:numPr>
          <w:ilvl w:val="1"/>
          <w:numId w:val="49"/>
        </w:numPr>
        <w:ind w:left="0" w:firstLine="0"/>
        <w:jc w:val="both"/>
        <w:rPr>
          <w:bCs/>
          <w:color w:val="000000"/>
          <w:lang w:val="lv-LV"/>
        </w:rPr>
      </w:pPr>
      <w:r w:rsidRPr="00617783">
        <w:rPr>
          <w:lang w:val="lv-LV"/>
        </w:rPr>
        <w:t xml:space="preserve">Izpildītājs </w:t>
      </w:r>
      <w:r w:rsidRPr="00617783">
        <w:rPr>
          <w:bCs/>
          <w:color w:val="000000"/>
          <w:lang w:val="lv-LV"/>
        </w:rPr>
        <w:t xml:space="preserve">atbild par paveikto </w:t>
      </w:r>
      <w:r w:rsidR="004A0C82">
        <w:rPr>
          <w:bCs/>
          <w:color w:val="000000"/>
          <w:lang w:val="lv-LV"/>
        </w:rPr>
        <w:t>D</w:t>
      </w:r>
      <w:r w:rsidRPr="00617783">
        <w:rPr>
          <w:bCs/>
          <w:color w:val="000000"/>
          <w:lang w:val="lv-LV"/>
        </w:rPr>
        <w:t xml:space="preserve">arbu līdz tā </w:t>
      </w:r>
      <w:r w:rsidR="004A0C82">
        <w:rPr>
          <w:bCs/>
          <w:color w:val="000000"/>
          <w:lang w:val="lv-LV"/>
        </w:rPr>
        <w:t>p</w:t>
      </w:r>
      <w:r w:rsidRPr="00617783">
        <w:rPr>
          <w:bCs/>
          <w:color w:val="000000"/>
          <w:lang w:val="lv-LV"/>
        </w:rPr>
        <w:t xml:space="preserve">ieņemšanas – </w:t>
      </w:r>
      <w:r w:rsidR="004A0C82">
        <w:rPr>
          <w:bCs/>
          <w:color w:val="000000"/>
          <w:lang w:val="lv-LV"/>
        </w:rPr>
        <w:t>n</w:t>
      </w:r>
      <w:r w:rsidRPr="00617783">
        <w:rPr>
          <w:bCs/>
          <w:color w:val="000000"/>
          <w:lang w:val="lv-LV"/>
        </w:rPr>
        <w:t xml:space="preserve">odošanas </w:t>
      </w:r>
      <w:smartTag w:uri="schemas-tilde-lv/tildestengine" w:element="veidnes">
        <w:smartTagPr>
          <w:attr w:name="text" w:val="akta"/>
          <w:attr w:name="id" w:val="-1"/>
          <w:attr w:name="baseform" w:val="akt|s"/>
        </w:smartTagPr>
        <w:r w:rsidRPr="00617783">
          <w:rPr>
            <w:bCs/>
            <w:color w:val="000000"/>
            <w:lang w:val="lv-LV"/>
          </w:rPr>
          <w:t>akta</w:t>
        </w:r>
      </w:smartTag>
      <w:r w:rsidRPr="00617783">
        <w:rPr>
          <w:bCs/>
          <w:color w:val="000000"/>
          <w:lang w:val="lv-LV"/>
        </w:rPr>
        <w:t xml:space="preserve"> parakstīšanai.</w:t>
      </w:r>
    </w:p>
    <w:p w:rsidR="00617783" w:rsidRPr="00617783" w:rsidRDefault="00617783" w:rsidP="003F11AE">
      <w:pPr>
        <w:numPr>
          <w:ilvl w:val="1"/>
          <w:numId w:val="49"/>
        </w:numPr>
        <w:ind w:left="0" w:firstLine="0"/>
        <w:jc w:val="both"/>
        <w:rPr>
          <w:bCs/>
          <w:color w:val="000000"/>
          <w:lang w:val="lv-LV"/>
        </w:rPr>
      </w:pPr>
      <w:r w:rsidRPr="00617783">
        <w:rPr>
          <w:bCs/>
          <w:color w:val="000000"/>
          <w:lang w:val="lv-LV"/>
        </w:rPr>
        <w:t xml:space="preserve">Pasūtītājs parakstīs Darbu </w:t>
      </w:r>
      <w:r w:rsidR="004A0C82">
        <w:rPr>
          <w:bCs/>
          <w:color w:val="000000"/>
          <w:lang w:val="lv-LV"/>
        </w:rPr>
        <w:t>p</w:t>
      </w:r>
      <w:r w:rsidRPr="00617783">
        <w:rPr>
          <w:bCs/>
          <w:color w:val="000000"/>
          <w:lang w:val="lv-LV"/>
        </w:rPr>
        <w:t xml:space="preserve">ieņemšanas – </w:t>
      </w:r>
      <w:r w:rsidR="004A0C82">
        <w:rPr>
          <w:bCs/>
          <w:color w:val="000000"/>
          <w:lang w:val="lv-LV"/>
        </w:rPr>
        <w:t>n</w:t>
      </w:r>
      <w:r w:rsidRPr="00617783">
        <w:rPr>
          <w:bCs/>
          <w:color w:val="000000"/>
          <w:lang w:val="lv-LV"/>
        </w:rPr>
        <w:t xml:space="preserve">odošanas </w:t>
      </w:r>
      <w:smartTag w:uri="schemas-tilde-lv/tildestengine" w:element="veidnes">
        <w:smartTagPr>
          <w:attr w:name="text" w:val="aktu"/>
          <w:attr w:name="id" w:val="-1"/>
          <w:attr w:name="baseform" w:val="akt|s"/>
        </w:smartTagPr>
        <w:r w:rsidRPr="00617783">
          <w:rPr>
            <w:bCs/>
            <w:color w:val="000000"/>
            <w:lang w:val="lv-LV"/>
          </w:rPr>
          <w:t>aktu</w:t>
        </w:r>
      </w:smartTag>
      <w:r w:rsidRPr="00617783">
        <w:rPr>
          <w:bCs/>
          <w:color w:val="000000"/>
          <w:lang w:val="lv-LV"/>
        </w:rPr>
        <w:t xml:space="preserve"> tikai tad, kad </w:t>
      </w:r>
      <w:r w:rsidRPr="00617783">
        <w:rPr>
          <w:color w:val="000000"/>
          <w:lang w:val="lv-LV"/>
        </w:rPr>
        <w:t>būs apskatījis paveikto darbu un atzinis, ka tas ir pabeigts.</w:t>
      </w:r>
    </w:p>
    <w:p w:rsidR="00617783" w:rsidRPr="00617783" w:rsidRDefault="00617783" w:rsidP="003F11AE">
      <w:pPr>
        <w:numPr>
          <w:ilvl w:val="1"/>
          <w:numId w:val="49"/>
        </w:numPr>
        <w:ind w:left="0" w:firstLine="0"/>
        <w:jc w:val="both"/>
        <w:rPr>
          <w:bCs/>
          <w:color w:val="000000"/>
          <w:lang w:val="lv-LV"/>
        </w:rPr>
      </w:pPr>
      <w:r w:rsidRPr="00617783">
        <w:rPr>
          <w:bCs/>
          <w:color w:val="000000"/>
          <w:lang w:val="lv-LV"/>
        </w:rPr>
        <w:t>Ja kāds no Pusēm maina savus rekvizītus, tai 5 (piecu) dienu laikā jāpaziņo par notikušajām izmaiņām otrai Pusei.</w:t>
      </w:r>
    </w:p>
    <w:p w:rsidR="00617783" w:rsidRPr="00617783" w:rsidRDefault="00617783" w:rsidP="003F11AE">
      <w:pPr>
        <w:jc w:val="both"/>
        <w:rPr>
          <w:bCs/>
          <w:color w:val="000000"/>
          <w:lang w:val="lv-LV"/>
        </w:rPr>
      </w:pPr>
      <w:r w:rsidRPr="00617783">
        <w:rPr>
          <w:bCs/>
          <w:color w:val="000000"/>
          <w:lang w:val="lv-LV"/>
        </w:rPr>
        <w:t xml:space="preserve">7.4. Līgums ir sagatavots un parakstīts divos eksemplāros uz ____ (___) lapām ar ___ (_____) pielikumiem kopā uz ____ (_____) lapām, pa vienam eksemplāram katrai pusei, ar vienādu juridisko spēku. Līgums ir saistošs Pusēm no tā parakstīšanas brīža. </w:t>
      </w:r>
    </w:p>
    <w:p w:rsidR="00617783" w:rsidRPr="00617783" w:rsidRDefault="00617783" w:rsidP="00617783">
      <w:pPr>
        <w:jc w:val="both"/>
        <w:rPr>
          <w:lang w:val="lv-LV"/>
        </w:rPr>
      </w:pPr>
    </w:p>
    <w:p w:rsidR="00617783" w:rsidRPr="00617783" w:rsidRDefault="00617783" w:rsidP="00617783">
      <w:pPr>
        <w:numPr>
          <w:ilvl w:val="0"/>
          <w:numId w:val="49"/>
        </w:numPr>
        <w:tabs>
          <w:tab w:val="num" w:pos="840"/>
        </w:tabs>
        <w:jc w:val="center"/>
        <w:rPr>
          <w:b/>
          <w:lang w:val="lv-LV"/>
        </w:rPr>
      </w:pPr>
      <w:r w:rsidRPr="00617783">
        <w:rPr>
          <w:b/>
          <w:lang w:val="lv-LV"/>
        </w:rPr>
        <w:t>PUŠU REKVIZĪTI</w:t>
      </w:r>
    </w:p>
    <w:tbl>
      <w:tblPr>
        <w:tblW w:w="0" w:type="auto"/>
        <w:tblLayout w:type="fixed"/>
        <w:tblLook w:val="0000" w:firstRow="0" w:lastRow="0" w:firstColumn="0" w:lastColumn="0" w:noHBand="0" w:noVBand="0"/>
      </w:tblPr>
      <w:tblGrid>
        <w:gridCol w:w="4728"/>
        <w:gridCol w:w="4760"/>
      </w:tblGrid>
      <w:tr w:rsidR="00617783" w:rsidRPr="00617783" w:rsidTr="003F11AE">
        <w:tc>
          <w:tcPr>
            <w:tcW w:w="4728" w:type="dxa"/>
          </w:tcPr>
          <w:p w:rsidR="00617783" w:rsidRPr="00617783" w:rsidRDefault="00617783" w:rsidP="0061633C">
            <w:pPr>
              <w:rPr>
                <w:lang w:val="lv-LV"/>
              </w:rPr>
            </w:pPr>
            <w:r w:rsidRPr="00617783">
              <w:rPr>
                <w:lang w:val="lv-LV"/>
              </w:rPr>
              <w:t>Pasūtītājs:</w:t>
            </w:r>
          </w:p>
        </w:tc>
        <w:tc>
          <w:tcPr>
            <w:tcW w:w="4760" w:type="dxa"/>
          </w:tcPr>
          <w:p w:rsidR="00617783" w:rsidRPr="00617783" w:rsidRDefault="00617783" w:rsidP="0061633C">
            <w:pPr>
              <w:rPr>
                <w:lang w:val="lv-LV"/>
              </w:rPr>
            </w:pPr>
            <w:r w:rsidRPr="00617783">
              <w:rPr>
                <w:lang w:val="lv-LV"/>
              </w:rPr>
              <w:t>Izpildītājs:</w:t>
            </w:r>
          </w:p>
        </w:tc>
      </w:tr>
      <w:tr w:rsidR="00617783" w:rsidRPr="00617783" w:rsidTr="003F11AE">
        <w:tc>
          <w:tcPr>
            <w:tcW w:w="4728" w:type="dxa"/>
          </w:tcPr>
          <w:p w:rsidR="00617783" w:rsidRPr="00617783" w:rsidRDefault="0061430D" w:rsidP="0061633C">
            <w:pPr>
              <w:ind w:left="120"/>
              <w:rPr>
                <w:b/>
                <w:lang w:val="lv-LV"/>
              </w:rPr>
            </w:pPr>
            <w:r>
              <w:rPr>
                <w:b/>
                <w:lang w:val="lv-LV"/>
              </w:rPr>
              <w:t>Garkalnes novada Dome</w:t>
            </w:r>
          </w:p>
          <w:p w:rsidR="00617783" w:rsidRPr="00617783" w:rsidRDefault="0061430D" w:rsidP="0061633C">
            <w:pPr>
              <w:ind w:left="120"/>
              <w:rPr>
                <w:lang w:val="lv-LV"/>
              </w:rPr>
            </w:pPr>
            <w:r>
              <w:rPr>
                <w:lang w:val="lv-LV"/>
              </w:rPr>
              <w:t>Reģ. Nr.</w:t>
            </w:r>
            <w:r w:rsidR="00617783" w:rsidRPr="00617783">
              <w:rPr>
                <w:lang w:val="lv-LV"/>
              </w:rPr>
              <w:t>9000002</w:t>
            </w:r>
            <w:r>
              <w:rPr>
                <w:lang w:val="lv-LV"/>
              </w:rPr>
              <w:t>4313</w:t>
            </w:r>
          </w:p>
          <w:p w:rsidR="00617783" w:rsidRPr="00617783" w:rsidRDefault="00617783" w:rsidP="0061633C">
            <w:pPr>
              <w:ind w:left="120"/>
              <w:rPr>
                <w:lang w:val="lv-LV"/>
              </w:rPr>
            </w:pPr>
            <w:r w:rsidRPr="00617783">
              <w:rPr>
                <w:lang w:val="lv-LV"/>
              </w:rPr>
              <w:t xml:space="preserve">Adrese: </w:t>
            </w:r>
            <w:r w:rsidR="0061430D">
              <w:rPr>
                <w:lang w:val="lv-LV"/>
              </w:rPr>
              <w:t>Brīvības gatve 455, Rīga, LV-1024</w:t>
            </w:r>
          </w:p>
          <w:p w:rsidR="00617783" w:rsidRPr="00617783" w:rsidRDefault="00617783" w:rsidP="0061633C">
            <w:pPr>
              <w:ind w:left="120"/>
              <w:rPr>
                <w:lang w:val="lv-LV"/>
              </w:rPr>
            </w:pPr>
            <w:r w:rsidRPr="00617783">
              <w:rPr>
                <w:lang w:val="lv-LV"/>
              </w:rPr>
              <w:t xml:space="preserve">Banka: </w:t>
            </w:r>
            <w:r w:rsidR="0061430D">
              <w:rPr>
                <w:lang w:val="lv-LV"/>
              </w:rPr>
              <w:t>AS “SEB banka”</w:t>
            </w:r>
            <w:r w:rsidRPr="00617783">
              <w:rPr>
                <w:lang w:val="lv-LV"/>
              </w:rPr>
              <w:t xml:space="preserve"> </w:t>
            </w:r>
          </w:p>
          <w:p w:rsidR="00617783" w:rsidRPr="00617783" w:rsidRDefault="00617783" w:rsidP="0061633C">
            <w:pPr>
              <w:ind w:left="120"/>
              <w:rPr>
                <w:lang w:val="lv-LV"/>
              </w:rPr>
            </w:pPr>
            <w:r w:rsidRPr="00617783">
              <w:rPr>
                <w:lang w:val="lv-LV"/>
              </w:rPr>
              <w:t xml:space="preserve">Konts: </w:t>
            </w:r>
            <w:r w:rsidR="0061430D" w:rsidRPr="0061430D">
              <w:rPr>
                <w:lang w:val="lv-LV"/>
              </w:rPr>
              <w:t>LV62UNLA0034105293100</w:t>
            </w:r>
            <w:r w:rsidR="0061430D" w:rsidRPr="0061430D">
              <w:rPr>
                <w:lang w:val="lv-LV"/>
              </w:rPr>
              <w:br/>
            </w:r>
            <w:r w:rsidR="0061430D">
              <w:rPr>
                <w:lang w:val="lv-LV"/>
              </w:rPr>
              <w:t xml:space="preserve">Kods: </w:t>
            </w:r>
            <w:r w:rsidR="0061430D" w:rsidRPr="0061430D">
              <w:rPr>
                <w:lang w:val="lv-LV"/>
              </w:rPr>
              <w:t>UNLALV2X</w:t>
            </w:r>
          </w:p>
          <w:p w:rsidR="00617783" w:rsidRPr="00617783" w:rsidRDefault="00617783" w:rsidP="0061633C">
            <w:pPr>
              <w:rPr>
                <w:u w:val="single"/>
                <w:lang w:val="lv-LV"/>
              </w:rPr>
            </w:pPr>
            <w:r w:rsidRPr="00617783">
              <w:rPr>
                <w:lang w:val="lv-LV"/>
              </w:rPr>
              <w:t xml:space="preserve">  </w:t>
            </w:r>
          </w:p>
        </w:tc>
        <w:tc>
          <w:tcPr>
            <w:tcW w:w="4760" w:type="dxa"/>
          </w:tcPr>
          <w:p w:rsidR="00617783" w:rsidRPr="00617783" w:rsidRDefault="00617783" w:rsidP="0061633C">
            <w:pPr>
              <w:rPr>
                <w:lang w:val="lv-LV"/>
              </w:rPr>
            </w:pPr>
          </w:p>
          <w:p w:rsidR="00617783" w:rsidRPr="00617783" w:rsidRDefault="00617783" w:rsidP="0061633C">
            <w:pPr>
              <w:rPr>
                <w:lang w:val="lv-LV"/>
              </w:rPr>
            </w:pPr>
            <w:r w:rsidRPr="00617783">
              <w:rPr>
                <w:lang w:val="lv-LV"/>
              </w:rPr>
              <w:t>Reģ. Nr.</w:t>
            </w:r>
          </w:p>
          <w:p w:rsidR="00617783" w:rsidRPr="00617783" w:rsidRDefault="0061430D" w:rsidP="0061633C">
            <w:pPr>
              <w:rPr>
                <w:lang w:val="lv-LV"/>
              </w:rPr>
            </w:pPr>
            <w:r>
              <w:rPr>
                <w:lang w:val="lv-LV"/>
              </w:rPr>
              <w:t>A</w:t>
            </w:r>
            <w:r w:rsidR="00617783" w:rsidRPr="00617783">
              <w:rPr>
                <w:lang w:val="lv-LV"/>
              </w:rPr>
              <w:t>drese:</w:t>
            </w:r>
          </w:p>
          <w:p w:rsidR="00617783" w:rsidRPr="00617783" w:rsidRDefault="00617783" w:rsidP="0061633C">
            <w:pPr>
              <w:rPr>
                <w:lang w:val="lv-LV"/>
              </w:rPr>
            </w:pPr>
            <w:r w:rsidRPr="00617783">
              <w:rPr>
                <w:lang w:val="lv-LV"/>
              </w:rPr>
              <w:t xml:space="preserve">Banka: </w:t>
            </w:r>
          </w:p>
          <w:p w:rsidR="00617783" w:rsidRDefault="00617783" w:rsidP="0061633C">
            <w:pPr>
              <w:rPr>
                <w:color w:val="FF0000"/>
                <w:lang w:val="lv-LV"/>
              </w:rPr>
            </w:pPr>
            <w:r w:rsidRPr="00617783">
              <w:rPr>
                <w:lang w:val="lv-LV"/>
              </w:rPr>
              <w:t>Konts:</w:t>
            </w:r>
            <w:r w:rsidRPr="00617783">
              <w:rPr>
                <w:color w:val="FF0000"/>
                <w:lang w:val="lv-LV"/>
              </w:rPr>
              <w:t xml:space="preserve"> </w:t>
            </w:r>
          </w:p>
          <w:p w:rsidR="0061430D" w:rsidRPr="0061430D" w:rsidRDefault="0061430D" w:rsidP="0061633C">
            <w:pPr>
              <w:rPr>
                <w:lang w:val="lv-LV"/>
              </w:rPr>
            </w:pPr>
            <w:r w:rsidRPr="0061430D">
              <w:rPr>
                <w:lang w:val="lv-LV"/>
              </w:rPr>
              <w:t>Kods:</w:t>
            </w:r>
          </w:p>
          <w:p w:rsidR="00617783" w:rsidRPr="00617783" w:rsidRDefault="00617783" w:rsidP="0061633C">
            <w:pPr>
              <w:rPr>
                <w:u w:val="single"/>
                <w:lang w:val="lv-LV"/>
              </w:rPr>
            </w:pPr>
          </w:p>
        </w:tc>
      </w:tr>
      <w:tr w:rsidR="00617783" w:rsidRPr="00617783" w:rsidTr="003F11AE">
        <w:tc>
          <w:tcPr>
            <w:tcW w:w="4728" w:type="dxa"/>
          </w:tcPr>
          <w:p w:rsidR="00617783" w:rsidRPr="00617783" w:rsidRDefault="0061430D" w:rsidP="0061633C">
            <w:pPr>
              <w:ind w:left="120"/>
              <w:rPr>
                <w:b/>
                <w:smallCaps/>
                <w:lang w:val="lv-LV"/>
              </w:rPr>
            </w:pPr>
            <w:r>
              <w:rPr>
                <w:lang w:val="lv-LV"/>
              </w:rPr>
              <w:t>Izpilddirektore</w:t>
            </w:r>
          </w:p>
        </w:tc>
        <w:tc>
          <w:tcPr>
            <w:tcW w:w="4760" w:type="dxa"/>
          </w:tcPr>
          <w:p w:rsidR="00617783" w:rsidRPr="00617783" w:rsidRDefault="00617783" w:rsidP="0061633C">
            <w:pPr>
              <w:rPr>
                <w:lang w:val="lv-LV"/>
              </w:rPr>
            </w:pPr>
          </w:p>
        </w:tc>
      </w:tr>
      <w:tr w:rsidR="00617783" w:rsidRPr="00617783" w:rsidTr="003F11AE">
        <w:tc>
          <w:tcPr>
            <w:tcW w:w="4728" w:type="dxa"/>
          </w:tcPr>
          <w:p w:rsidR="00617783" w:rsidRPr="00617783" w:rsidRDefault="00617783" w:rsidP="0061633C">
            <w:pPr>
              <w:ind w:left="120"/>
              <w:rPr>
                <w:b/>
                <w:smallCaps/>
                <w:lang w:val="lv-LV"/>
              </w:rPr>
            </w:pPr>
          </w:p>
        </w:tc>
        <w:tc>
          <w:tcPr>
            <w:tcW w:w="4760" w:type="dxa"/>
          </w:tcPr>
          <w:p w:rsidR="00617783" w:rsidRPr="00617783" w:rsidRDefault="00617783" w:rsidP="0061633C">
            <w:pPr>
              <w:rPr>
                <w:b/>
                <w:smallCaps/>
                <w:lang w:val="lv-LV"/>
              </w:rPr>
            </w:pPr>
          </w:p>
        </w:tc>
      </w:tr>
      <w:tr w:rsidR="00617783" w:rsidRPr="00617783" w:rsidTr="003F11AE">
        <w:tc>
          <w:tcPr>
            <w:tcW w:w="4728" w:type="dxa"/>
          </w:tcPr>
          <w:p w:rsidR="00617783" w:rsidRPr="00617783" w:rsidRDefault="00617783" w:rsidP="0061633C">
            <w:pPr>
              <w:ind w:left="120"/>
              <w:rPr>
                <w:b/>
                <w:smallCaps/>
                <w:lang w:val="lv-LV"/>
              </w:rPr>
            </w:pPr>
            <w:r w:rsidRPr="00617783">
              <w:rPr>
                <w:b/>
                <w:smallCaps/>
                <w:lang w:val="lv-LV"/>
              </w:rPr>
              <w:t>______________________________</w:t>
            </w:r>
          </w:p>
        </w:tc>
        <w:tc>
          <w:tcPr>
            <w:tcW w:w="4760" w:type="dxa"/>
          </w:tcPr>
          <w:p w:rsidR="00617783" w:rsidRPr="00617783" w:rsidRDefault="00617783" w:rsidP="0061633C">
            <w:pPr>
              <w:rPr>
                <w:b/>
                <w:smallCaps/>
                <w:lang w:val="lv-LV"/>
              </w:rPr>
            </w:pPr>
            <w:r w:rsidRPr="00617783">
              <w:rPr>
                <w:b/>
                <w:smallCaps/>
                <w:lang w:val="lv-LV"/>
              </w:rPr>
              <w:t>______________________________</w:t>
            </w:r>
          </w:p>
        </w:tc>
      </w:tr>
      <w:tr w:rsidR="00617783" w:rsidRPr="00617783" w:rsidTr="003F11AE">
        <w:tc>
          <w:tcPr>
            <w:tcW w:w="4728" w:type="dxa"/>
          </w:tcPr>
          <w:p w:rsidR="00617783" w:rsidRPr="00617783" w:rsidRDefault="00617783" w:rsidP="0061633C">
            <w:pPr>
              <w:jc w:val="center"/>
              <w:rPr>
                <w:lang w:val="lv-LV"/>
              </w:rPr>
            </w:pPr>
            <w:r w:rsidRPr="00617783">
              <w:rPr>
                <w:lang w:val="lv-LV"/>
              </w:rPr>
              <w:t>/</w:t>
            </w:r>
            <w:r w:rsidR="0061430D">
              <w:rPr>
                <w:lang w:val="lv-LV"/>
              </w:rPr>
              <w:t>J.Toca</w:t>
            </w:r>
            <w:r w:rsidRPr="00617783">
              <w:rPr>
                <w:lang w:val="lv-LV"/>
              </w:rPr>
              <w:t>/</w:t>
            </w:r>
          </w:p>
          <w:p w:rsidR="00617783" w:rsidRPr="00617783" w:rsidRDefault="00617783" w:rsidP="0061633C">
            <w:pPr>
              <w:jc w:val="center"/>
              <w:rPr>
                <w:lang w:val="lv-LV"/>
              </w:rPr>
            </w:pPr>
          </w:p>
          <w:p w:rsidR="00617783" w:rsidRPr="00617783" w:rsidRDefault="003F11AE" w:rsidP="0061633C">
            <w:pPr>
              <w:jc w:val="both"/>
              <w:rPr>
                <w:lang w:val="lv-LV"/>
              </w:rPr>
            </w:pPr>
            <w:r>
              <w:rPr>
                <w:lang w:val="lv-LV"/>
              </w:rPr>
              <w:t>2017</w:t>
            </w:r>
            <w:r w:rsidR="00617783" w:rsidRPr="00617783">
              <w:rPr>
                <w:lang w:val="lv-LV"/>
              </w:rPr>
              <w:t>.gada ______________________</w:t>
            </w:r>
          </w:p>
        </w:tc>
        <w:tc>
          <w:tcPr>
            <w:tcW w:w="4760" w:type="dxa"/>
          </w:tcPr>
          <w:p w:rsidR="00617783" w:rsidRPr="00617783" w:rsidRDefault="00617783" w:rsidP="0061633C">
            <w:pPr>
              <w:ind w:left="120"/>
              <w:jc w:val="center"/>
              <w:rPr>
                <w:lang w:val="lv-LV"/>
              </w:rPr>
            </w:pPr>
            <w:r w:rsidRPr="00617783">
              <w:rPr>
                <w:lang w:val="lv-LV"/>
              </w:rPr>
              <w:t>/_____/</w:t>
            </w:r>
          </w:p>
          <w:p w:rsidR="00617783" w:rsidRPr="00617783" w:rsidRDefault="00617783" w:rsidP="0061633C">
            <w:pPr>
              <w:ind w:left="120"/>
              <w:jc w:val="center"/>
              <w:rPr>
                <w:lang w:val="lv-LV"/>
              </w:rPr>
            </w:pPr>
          </w:p>
          <w:p w:rsidR="00617783" w:rsidRPr="00617783" w:rsidRDefault="003F11AE" w:rsidP="0061633C">
            <w:pPr>
              <w:ind w:left="120"/>
              <w:jc w:val="both"/>
              <w:rPr>
                <w:u w:val="single"/>
                <w:lang w:val="lv-LV"/>
              </w:rPr>
            </w:pPr>
            <w:r>
              <w:rPr>
                <w:lang w:val="lv-LV"/>
              </w:rPr>
              <w:t>2017</w:t>
            </w:r>
            <w:r w:rsidR="00617783" w:rsidRPr="00617783">
              <w:rPr>
                <w:lang w:val="lv-LV"/>
              </w:rPr>
              <w:t>.gada ___________________</w:t>
            </w:r>
          </w:p>
        </w:tc>
      </w:tr>
    </w:tbl>
    <w:p w:rsidR="00D500ED" w:rsidRPr="00617783" w:rsidRDefault="00D500ED" w:rsidP="00D500ED">
      <w:pPr>
        <w:spacing w:after="200" w:line="276" w:lineRule="auto"/>
        <w:jc w:val="center"/>
        <w:rPr>
          <w:b/>
          <w:bCs/>
          <w:iCs/>
          <w:sz w:val="22"/>
          <w:szCs w:val="22"/>
          <w:lang w:val="lv-LV"/>
        </w:rPr>
      </w:pPr>
    </w:p>
    <w:sectPr w:rsidR="00D500ED" w:rsidRPr="00617783" w:rsidSect="00807F22">
      <w:pgSz w:w="11906" w:h="16838"/>
      <w:pgMar w:top="902" w:right="992" w:bottom="1134" w:left="2126" w:header="709" w:footer="709"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0A0" w:rsidRDefault="007B70A0" w:rsidP="00D500ED">
      <w:r>
        <w:separator/>
      </w:r>
    </w:p>
  </w:endnote>
  <w:endnote w:type="continuationSeparator" w:id="0">
    <w:p w:rsidR="007B70A0" w:rsidRDefault="007B70A0" w:rsidP="00D5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ヒラギノ角ゴ Pro W3">
    <w:altName w:val="Times New Roman"/>
    <w:charset w:val="00"/>
    <w:family w:val="roman"/>
    <w:pitch w:val="default"/>
  </w:font>
  <w:font w:name="Times New Roman Bold Italic">
    <w:altName w:val="Times New Roman"/>
    <w:panose1 w:val="02020703060505090304"/>
    <w:charset w:val="00"/>
    <w:family w:val="roman"/>
    <w:pitch w:val="default"/>
  </w:font>
  <w:font w:name="Times New Roman,Italic">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4F2" w:rsidRDefault="00F134F2" w:rsidP="00807F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1221">
      <w:rPr>
        <w:rStyle w:val="PageNumber"/>
        <w:noProof/>
      </w:rPr>
      <w:t>2</w:t>
    </w:r>
    <w:r>
      <w:rPr>
        <w:rStyle w:val="PageNumber"/>
      </w:rPr>
      <w:fldChar w:fldCharType="end"/>
    </w:r>
  </w:p>
  <w:p w:rsidR="00F134F2" w:rsidRDefault="00F134F2" w:rsidP="00807F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4F2" w:rsidRDefault="00F134F2">
    <w:pPr>
      <w:pStyle w:val="Footer"/>
      <w:jc w:val="center"/>
    </w:pPr>
    <w:r>
      <w:fldChar w:fldCharType="begin"/>
    </w:r>
    <w:r>
      <w:instrText xml:space="preserve"> PAGE   \* MERGEFORMAT </w:instrText>
    </w:r>
    <w:r>
      <w:fldChar w:fldCharType="separate"/>
    </w:r>
    <w:r w:rsidR="00AB1221">
      <w:rPr>
        <w:noProof/>
      </w:rPr>
      <w:t>19</w:t>
    </w:r>
    <w:r>
      <w:fldChar w:fldCharType="end"/>
    </w:r>
  </w:p>
  <w:p w:rsidR="00F134F2" w:rsidRDefault="00F134F2" w:rsidP="00807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0A0" w:rsidRDefault="007B70A0" w:rsidP="00D500ED">
      <w:r>
        <w:separator/>
      </w:r>
    </w:p>
  </w:footnote>
  <w:footnote w:type="continuationSeparator" w:id="0">
    <w:p w:rsidR="007B70A0" w:rsidRDefault="007B70A0" w:rsidP="00D500ED">
      <w:r>
        <w:continuationSeparator/>
      </w:r>
    </w:p>
  </w:footnote>
  <w:footnote w:id="1">
    <w:p w:rsidR="00F134F2" w:rsidRPr="00F67169" w:rsidRDefault="00F134F2" w:rsidP="00D500ED">
      <w:pPr>
        <w:pStyle w:val="FootnoteText"/>
        <w:rPr>
          <w:lang w:val="lv-LV"/>
        </w:rPr>
      </w:pPr>
      <w:r>
        <w:rPr>
          <w:rStyle w:val="FootnoteReference"/>
        </w:rPr>
        <w:footnoteRef/>
      </w:r>
      <w:r>
        <w:t xml:space="preserve"> </w:t>
      </w:r>
      <w:r>
        <w:rPr>
          <w:lang w:val="lv-LV"/>
        </w:rPr>
        <w:t>Ja piedāvājumu iesniedz personu apvienība, šie lauki jāaizpilda par katru personu apvienības dalībnieku atsevišķi, kā arī papildus jānorāda, kura persona pārstāv personu apvienību šajā iepirkumā.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69708CDE"/>
    <w:lvl w:ilvl="0">
      <w:start w:val="2"/>
      <w:numFmt w:val="decimal"/>
      <w:lvlText w:val="%1."/>
      <w:lvlJc w:val="left"/>
      <w:pPr>
        <w:tabs>
          <w:tab w:val="num" w:pos="360"/>
        </w:tabs>
        <w:ind w:left="360" w:hanging="360"/>
      </w:pPr>
      <w:rPr>
        <w:b/>
        <w:i w:val="0"/>
      </w:rPr>
    </w:lvl>
    <w:lvl w:ilvl="1">
      <w:start w:val="1"/>
      <w:numFmt w:val="decimal"/>
      <w:lvlText w:val="%1.%2."/>
      <w:lvlJc w:val="left"/>
      <w:pPr>
        <w:tabs>
          <w:tab w:val="num" w:pos="720"/>
        </w:tabs>
        <w:ind w:left="720" w:hanging="360"/>
      </w:pPr>
      <w:rPr>
        <w:b/>
        <w:color w:val="auto"/>
        <w:sz w:val="24"/>
        <w:szCs w:val="24"/>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12D468E"/>
    <w:multiLevelType w:val="multilevel"/>
    <w:tmpl w:val="6886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2EF41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667608"/>
    <w:multiLevelType w:val="multilevel"/>
    <w:tmpl w:val="852A34BE"/>
    <w:lvl w:ilvl="0">
      <w:start w:val="8"/>
      <w:numFmt w:val="decimal"/>
      <w:lvlText w:val="%1."/>
      <w:lvlJc w:val="left"/>
      <w:pPr>
        <w:ind w:left="360" w:hanging="360"/>
      </w:pPr>
      <w:rPr>
        <w:rFonts w:hint="default"/>
        <w:b/>
      </w:rPr>
    </w:lvl>
    <w:lvl w:ilvl="1">
      <w:start w:val="1"/>
      <w:numFmt w:val="decimal"/>
      <w:lvlText w:val="%1.%2."/>
      <w:lvlJc w:val="left"/>
      <w:pPr>
        <w:ind w:left="234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5" w15:restartNumberingAfterBreak="0">
    <w:nsid w:val="092635BC"/>
    <w:multiLevelType w:val="hybridMultilevel"/>
    <w:tmpl w:val="0024B8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5C1189"/>
    <w:multiLevelType w:val="multilevel"/>
    <w:tmpl w:val="145ED93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rPr>
    </w:lvl>
    <w:lvl w:ilvl="2">
      <w:start w:val="1"/>
      <w:numFmt w:val="decimal"/>
      <w:pStyle w:val="Paragrfs"/>
      <w:lvlText w:val="%1.%2.%3."/>
      <w:lvlJc w:val="left"/>
      <w:pPr>
        <w:tabs>
          <w:tab w:val="num" w:pos="851"/>
        </w:tabs>
        <w:ind w:left="851" w:hanging="851"/>
      </w:pPr>
      <w:rPr>
        <w:rFonts w:ascii="Arial" w:hAnsi="Aria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F0E458A"/>
    <w:multiLevelType w:val="hybridMultilevel"/>
    <w:tmpl w:val="67D6F7B6"/>
    <w:lvl w:ilvl="0" w:tplc="81E81E58">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35D1DAB"/>
    <w:multiLevelType w:val="multilevel"/>
    <w:tmpl w:val="B71C35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436"/>
      </w:pPr>
      <w:rPr>
        <w:rFonts w:hint="default"/>
        <w:b w:val="0"/>
        <w:i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913017"/>
    <w:multiLevelType w:val="multilevel"/>
    <w:tmpl w:val="AB788FD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720"/>
        </w:tabs>
        <w:ind w:left="720" w:hanging="436"/>
      </w:pPr>
      <w:rPr>
        <w:rFonts w:hint="default"/>
        <w:b w:val="0"/>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B3604A"/>
    <w:multiLevelType w:val="hybridMultilevel"/>
    <w:tmpl w:val="7750BBBC"/>
    <w:lvl w:ilvl="0" w:tplc="6032EE76">
      <w:start w:val="1"/>
      <w:numFmt w:val="decimal"/>
      <w:lvlText w:val="1.%1"/>
      <w:lvlJc w:val="left"/>
      <w:pPr>
        <w:tabs>
          <w:tab w:val="num" w:pos="340"/>
        </w:tabs>
        <w:ind w:left="510" w:hanging="510"/>
      </w:pPr>
      <w:rPr>
        <w:rFonts w:cs="Times New Roman" w:hint="default"/>
        <w:b/>
      </w:rPr>
    </w:lvl>
    <w:lvl w:ilvl="1" w:tplc="8E642E5C">
      <w:start w:val="1"/>
      <w:numFmt w:val="decimal"/>
      <w:lvlText w:val="1.1.%2"/>
      <w:lvlJc w:val="left"/>
      <w:pPr>
        <w:tabs>
          <w:tab w:val="num" w:pos="1420"/>
        </w:tabs>
        <w:ind w:left="1590" w:hanging="510"/>
      </w:pPr>
      <w:rPr>
        <w:rFonts w:cs="Times New Roman" w:hint="default"/>
        <w:b w:val="0"/>
      </w:rPr>
    </w:lvl>
    <w:lvl w:ilvl="2" w:tplc="C6DA1D1A">
      <w:start w:val="1"/>
      <w:numFmt w:val="lowerRoman"/>
      <w:lvlText w:val="1.3.%3."/>
      <w:lvlJc w:val="right"/>
      <w:pPr>
        <w:tabs>
          <w:tab w:val="num" w:pos="2160"/>
        </w:tabs>
        <w:ind w:left="2160" w:hanging="180"/>
      </w:pPr>
      <w:rPr>
        <w:rFonts w:cs="Times New Roman" w:hint="default"/>
      </w:rPr>
    </w:lvl>
    <w:lvl w:ilvl="3" w:tplc="03C64480">
      <w:start w:val="1"/>
      <w:numFmt w:val="decimal"/>
      <w:lvlText w:val="2.1.%4"/>
      <w:lvlJc w:val="left"/>
      <w:pPr>
        <w:tabs>
          <w:tab w:val="num" w:pos="2880"/>
        </w:tabs>
        <w:ind w:left="2880" w:hanging="360"/>
      </w:pPr>
      <w:rPr>
        <w:rFonts w:hint="default"/>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9BEA07B8">
      <w:start w:val="1"/>
      <w:numFmt w:val="decimal"/>
      <w:lvlText w:val="%8)"/>
      <w:lvlJc w:val="left"/>
      <w:pPr>
        <w:ind w:left="5760" w:hanging="360"/>
      </w:pPr>
      <w:rPr>
        <w:rFonts w:hint="default"/>
      </w:rPr>
    </w:lvl>
    <w:lvl w:ilvl="8" w:tplc="EB2C8150">
      <w:start w:val="5"/>
      <w:numFmt w:val="decimal"/>
      <w:lvlText w:val="%9.)"/>
      <w:lvlJc w:val="left"/>
      <w:pPr>
        <w:ind w:left="6660" w:hanging="360"/>
      </w:pPr>
      <w:rPr>
        <w:rFonts w:hint="default"/>
      </w:rPr>
    </w:lvl>
  </w:abstractNum>
  <w:abstractNum w:abstractNumId="11" w15:restartNumberingAfterBreak="0">
    <w:nsid w:val="1DFE43E0"/>
    <w:multiLevelType w:val="multilevel"/>
    <w:tmpl w:val="3AF6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0F016E"/>
    <w:multiLevelType w:val="multilevel"/>
    <w:tmpl w:val="8F82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A4F90"/>
    <w:multiLevelType w:val="multilevel"/>
    <w:tmpl w:val="BD7CC68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AE767A"/>
    <w:multiLevelType w:val="hybridMultilevel"/>
    <w:tmpl w:val="07407808"/>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290B3A25"/>
    <w:multiLevelType w:val="multilevel"/>
    <w:tmpl w:val="8CD8DA4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b/>
        <w:bCs/>
        <w:color w:val="auto"/>
        <w:sz w:val="22"/>
        <w:szCs w:val="22"/>
      </w:rPr>
    </w:lvl>
    <w:lvl w:ilvl="2">
      <w:start w:val="1"/>
      <w:numFmt w:val="decimal"/>
      <w:lvlText w:val="%1.%2.%3."/>
      <w:lvlJc w:val="left"/>
      <w:pPr>
        <w:tabs>
          <w:tab w:val="num" w:pos="1440"/>
        </w:tabs>
        <w:ind w:left="1440" w:hanging="720"/>
      </w:pPr>
      <w:rPr>
        <w:rFonts w:hint="default"/>
        <w:b/>
        <w:bCs/>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B3D6F22"/>
    <w:multiLevelType w:val="hybridMultilevel"/>
    <w:tmpl w:val="95B23EF8"/>
    <w:lvl w:ilvl="0" w:tplc="27D22C5A">
      <w:start w:val="1"/>
      <w:numFmt w:val="decimal"/>
      <w:lvlText w:val="3.%1."/>
      <w:lvlJc w:val="left"/>
      <w:pPr>
        <w:ind w:left="1287" w:hanging="360"/>
      </w:pPr>
      <w:rPr>
        <w:rFonts w:ascii="Times New Roman" w:hAnsi="Times New Roman" w:cs="Times New Roman"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2D2F1FDF"/>
    <w:multiLevelType w:val="multilevel"/>
    <w:tmpl w:val="B40CC2F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15:restartNumberingAfterBreak="0">
    <w:nsid w:val="2DCA5AC6"/>
    <w:multiLevelType w:val="multilevel"/>
    <w:tmpl w:val="C50A8A08"/>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F6B61EC"/>
    <w:multiLevelType w:val="hybridMultilevel"/>
    <w:tmpl w:val="B6F8FD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4554D5B"/>
    <w:multiLevelType w:val="multilevel"/>
    <w:tmpl w:val="E242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1534A1"/>
    <w:multiLevelType w:val="multilevel"/>
    <w:tmpl w:val="CCC4326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F0604A"/>
    <w:multiLevelType w:val="hybridMultilevel"/>
    <w:tmpl w:val="38047F82"/>
    <w:lvl w:ilvl="0" w:tplc="09182BE4">
      <w:start w:val="1"/>
      <w:numFmt w:val="decimal"/>
      <w:lvlText w:val="%1."/>
      <w:lvlJc w:val="left"/>
      <w:pPr>
        <w:ind w:left="1440" w:hanging="360"/>
      </w:pPr>
      <w:rPr>
        <w:rFonts w:hint="default"/>
        <w:b/>
      </w:r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3B723767"/>
    <w:multiLevelType w:val="hybridMultilevel"/>
    <w:tmpl w:val="E6FE32F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770ADF"/>
    <w:multiLevelType w:val="hybridMultilevel"/>
    <w:tmpl w:val="C24C70CA"/>
    <w:lvl w:ilvl="0" w:tplc="95100510">
      <w:start w:val="1"/>
      <w:numFmt w:val="decimal"/>
      <w:lvlText w:val="%1."/>
      <w:lvlJc w:val="left"/>
      <w:pPr>
        <w:ind w:left="720" w:hanging="360"/>
      </w:pPr>
      <w:rPr>
        <w:sz w:val="20"/>
        <w:szCs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C2B0AC5"/>
    <w:multiLevelType w:val="hybridMultilevel"/>
    <w:tmpl w:val="F34A03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F04351C"/>
    <w:multiLevelType w:val="hybridMultilevel"/>
    <w:tmpl w:val="B6CEADB2"/>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9F5B98"/>
    <w:multiLevelType w:val="multilevel"/>
    <w:tmpl w:val="FBB28B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130E9C"/>
    <w:multiLevelType w:val="multilevel"/>
    <w:tmpl w:val="8F82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623398"/>
    <w:multiLevelType w:val="hybridMultilevel"/>
    <w:tmpl w:val="CB40D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C0AF2"/>
    <w:multiLevelType w:val="multilevel"/>
    <w:tmpl w:val="6DC6BAE0"/>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FC1730B"/>
    <w:multiLevelType w:val="multilevel"/>
    <w:tmpl w:val="86C6C7AA"/>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0354FF9"/>
    <w:multiLevelType w:val="multilevel"/>
    <w:tmpl w:val="423A302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284"/>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16F5E99"/>
    <w:multiLevelType w:val="multilevel"/>
    <w:tmpl w:val="360CEFB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560F4625"/>
    <w:multiLevelType w:val="multilevel"/>
    <w:tmpl w:val="C23AA5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596201"/>
    <w:multiLevelType w:val="multilevel"/>
    <w:tmpl w:val="C50A8A08"/>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BA75268"/>
    <w:multiLevelType w:val="multilevel"/>
    <w:tmpl w:val="6768890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5AD7C5F"/>
    <w:multiLevelType w:val="multilevel"/>
    <w:tmpl w:val="0426001F"/>
    <w:styleLink w:val="111111"/>
    <w:lvl w:ilvl="0">
      <w:start w:val="24"/>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71D1844"/>
    <w:multiLevelType w:val="multilevel"/>
    <w:tmpl w:val="C50A8A08"/>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35"/>
        </w:tabs>
        <w:ind w:left="735" w:hanging="735"/>
      </w:pPr>
      <w:rPr>
        <w:rFonts w:hint="default"/>
        <w:b/>
        <w:i w:val="0"/>
      </w:rPr>
    </w:lvl>
    <w:lvl w:ilvl="2">
      <w:start w:val="1"/>
      <w:numFmt w:val="decimal"/>
      <w:lvlText w:val="%1.%2.%3."/>
      <w:lvlJc w:val="left"/>
      <w:pPr>
        <w:tabs>
          <w:tab w:val="num" w:pos="735"/>
        </w:tabs>
        <w:ind w:left="735" w:hanging="735"/>
      </w:pPr>
      <w:rPr>
        <w:rFonts w:hint="default"/>
        <w:i w:val="0"/>
        <w:strike w:val="0"/>
      </w:rPr>
    </w:lvl>
    <w:lvl w:ilvl="3">
      <w:start w:val="1"/>
      <w:numFmt w:val="decimal"/>
      <w:lvlText w:val="%1.%2.%3.%4."/>
      <w:lvlJc w:val="left"/>
      <w:pPr>
        <w:tabs>
          <w:tab w:val="num" w:pos="735"/>
        </w:tabs>
        <w:ind w:left="735" w:hanging="735"/>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0" w15:restartNumberingAfterBreak="0">
    <w:nsid w:val="671E3797"/>
    <w:multiLevelType w:val="hybridMultilevel"/>
    <w:tmpl w:val="9B22D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986C06"/>
    <w:multiLevelType w:val="multilevel"/>
    <w:tmpl w:val="CF9644E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22192B"/>
    <w:multiLevelType w:val="hybridMultilevel"/>
    <w:tmpl w:val="987E8916"/>
    <w:lvl w:ilvl="0" w:tplc="FFFFFFFF">
      <w:start w:val="3"/>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3" w15:restartNumberingAfterBreak="0">
    <w:nsid w:val="6FF1385D"/>
    <w:multiLevelType w:val="hybridMultilevel"/>
    <w:tmpl w:val="B13E45E8"/>
    <w:lvl w:ilvl="0" w:tplc="D9762608">
      <w:start w:val="1"/>
      <w:numFmt w:val="decimal"/>
      <w:lvlText w:val="4.%1."/>
      <w:lvlJc w:val="left"/>
      <w:pPr>
        <w:ind w:left="1287" w:hanging="360"/>
      </w:pPr>
      <w:rPr>
        <w:rFonts w:cs="Times New Roman" w:hint="default"/>
        <w:b/>
      </w:rPr>
    </w:lvl>
    <w:lvl w:ilvl="1" w:tplc="865AD2D0">
      <w:start w:val="1"/>
      <w:numFmt w:val="lowerLetter"/>
      <w:lvlText w:val="%2."/>
      <w:lvlJc w:val="left"/>
      <w:pPr>
        <w:ind w:left="2007" w:hanging="360"/>
      </w:pPr>
      <w:rPr>
        <w:rFonts w:cs="Times New Roman"/>
      </w:rPr>
    </w:lvl>
    <w:lvl w:ilvl="2" w:tplc="126E4F46">
      <w:start w:val="1"/>
      <w:numFmt w:val="lowerRoman"/>
      <w:lvlText w:val="%3."/>
      <w:lvlJc w:val="right"/>
      <w:pPr>
        <w:ind w:left="2727" w:hanging="180"/>
      </w:pPr>
      <w:rPr>
        <w:rFonts w:cs="Times New Roman"/>
      </w:rPr>
    </w:lvl>
    <w:lvl w:ilvl="3" w:tplc="9B546E4A">
      <w:start w:val="1"/>
      <w:numFmt w:val="decimal"/>
      <w:lvlText w:val="4.1.%4."/>
      <w:lvlJc w:val="left"/>
      <w:pPr>
        <w:ind w:left="3447" w:hanging="360"/>
      </w:pPr>
      <w:rPr>
        <w:rFonts w:cs="Times New Roman" w:hint="default"/>
        <w:b w:val="0"/>
      </w:rPr>
    </w:lvl>
    <w:lvl w:ilvl="4" w:tplc="678E303E">
      <w:start w:val="1"/>
      <w:numFmt w:val="lowerLetter"/>
      <w:lvlText w:val="%5."/>
      <w:lvlJc w:val="left"/>
      <w:pPr>
        <w:ind w:left="4167" w:hanging="360"/>
      </w:pPr>
      <w:rPr>
        <w:rFonts w:cs="Times New Roman"/>
      </w:rPr>
    </w:lvl>
    <w:lvl w:ilvl="5" w:tplc="0CF0D2EA">
      <w:start w:val="1"/>
      <w:numFmt w:val="lowerRoman"/>
      <w:lvlText w:val="%6."/>
      <w:lvlJc w:val="right"/>
      <w:pPr>
        <w:ind w:left="4887" w:hanging="180"/>
      </w:pPr>
      <w:rPr>
        <w:rFonts w:cs="Times New Roman"/>
      </w:rPr>
    </w:lvl>
    <w:lvl w:ilvl="6" w:tplc="0050562C">
      <w:start w:val="1"/>
      <w:numFmt w:val="decimal"/>
      <w:lvlText w:val="4.2.%7."/>
      <w:lvlJc w:val="left"/>
      <w:pPr>
        <w:ind w:left="873" w:hanging="360"/>
      </w:pPr>
      <w:rPr>
        <w:rFonts w:cs="Times New Roman" w:hint="default"/>
        <w:b w:val="0"/>
      </w:rPr>
    </w:lvl>
    <w:lvl w:ilvl="7" w:tplc="6C96436E">
      <w:start w:val="1"/>
      <w:numFmt w:val="lowerLetter"/>
      <w:lvlText w:val="%8."/>
      <w:lvlJc w:val="left"/>
      <w:pPr>
        <w:ind w:left="6327" w:hanging="360"/>
      </w:pPr>
      <w:rPr>
        <w:rFonts w:cs="Times New Roman"/>
      </w:rPr>
    </w:lvl>
    <w:lvl w:ilvl="8" w:tplc="66C4D862">
      <w:start w:val="1"/>
      <w:numFmt w:val="lowerRoman"/>
      <w:lvlText w:val="%9."/>
      <w:lvlJc w:val="right"/>
      <w:pPr>
        <w:ind w:left="7047" w:hanging="180"/>
      </w:pPr>
      <w:rPr>
        <w:rFonts w:cs="Times New Roman"/>
      </w:rPr>
    </w:lvl>
  </w:abstractNum>
  <w:abstractNum w:abstractNumId="44" w15:restartNumberingAfterBreak="0">
    <w:nsid w:val="72A61FFB"/>
    <w:multiLevelType w:val="multilevel"/>
    <w:tmpl w:val="AB788FD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720"/>
        </w:tabs>
        <w:ind w:left="720" w:hanging="436"/>
      </w:pPr>
      <w:rPr>
        <w:rFonts w:hint="default"/>
        <w:b w:val="0"/>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2ED4D8D"/>
    <w:multiLevelType w:val="multilevel"/>
    <w:tmpl w:val="E16686F6"/>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77654271"/>
    <w:multiLevelType w:val="multilevel"/>
    <w:tmpl w:val="028E7AD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C63574"/>
    <w:multiLevelType w:val="hybridMultilevel"/>
    <w:tmpl w:val="BA1A05C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ED0D3F"/>
    <w:multiLevelType w:val="hybridMultilevel"/>
    <w:tmpl w:val="ACF81A9E"/>
    <w:lvl w:ilvl="0" w:tplc="0809000F">
      <w:start w:val="1"/>
      <w:numFmt w:val="decimal"/>
      <w:lvlText w:val="%1."/>
      <w:lvlJc w:val="left"/>
      <w:pPr>
        <w:tabs>
          <w:tab w:val="num" w:pos="502"/>
        </w:tabs>
        <w:ind w:left="502"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4"/>
  </w:num>
  <w:num w:numId="2">
    <w:abstractNumId w:val="10"/>
  </w:num>
  <w:num w:numId="3">
    <w:abstractNumId w:val="43"/>
  </w:num>
  <w:num w:numId="4">
    <w:abstractNumId w:val="8"/>
  </w:num>
  <w:num w:numId="5">
    <w:abstractNumId w:val="9"/>
  </w:num>
  <w:num w:numId="6">
    <w:abstractNumId w:val="2"/>
  </w:num>
  <w:num w:numId="7">
    <w:abstractNumId w:val="38"/>
  </w:num>
  <w:num w:numId="8">
    <w:abstractNumId w:val="6"/>
  </w:num>
  <w:num w:numId="9">
    <w:abstractNumId w:val="39"/>
  </w:num>
  <w:num w:numId="10">
    <w:abstractNumId w:val="37"/>
  </w:num>
  <w:num w:numId="11">
    <w:abstractNumId w:val="42"/>
  </w:num>
  <w:num w:numId="12">
    <w:abstractNumId w:val="48"/>
  </w:num>
  <w:num w:numId="13">
    <w:abstractNumId w:val="30"/>
  </w:num>
  <w:num w:numId="14">
    <w:abstractNumId w:val="46"/>
  </w:num>
  <w:num w:numId="15">
    <w:abstractNumId w:val="41"/>
  </w:num>
  <w:num w:numId="16">
    <w:abstractNumId w:val="21"/>
  </w:num>
  <w:num w:numId="17">
    <w:abstractNumId w:val="45"/>
  </w:num>
  <w:num w:numId="18">
    <w:abstractNumId w:val="23"/>
  </w:num>
  <w:num w:numId="19">
    <w:abstractNumId w:val="26"/>
  </w:num>
  <w:num w:numId="20">
    <w:abstractNumId w:val="4"/>
  </w:num>
  <w:num w:numId="21">
    <w:abstractNumId w:val="5"/>
  </w:num>
  <w:num w:numId="22">
    <w:abstractNumId w:val="31"/>
  </w:num>
  <w:num w:numId="23">
    <w:abstractNumId w:val="28"/>
  </w:num>
  <w:num w:numId="24">
    <w:abstractNumId w:val="1"/>
  </w:num>
  <w:num w:numId="25">
    <w:abstractNumId w:val="25"/>
  </w:num>
  <w:num w:numId="26">
    <w:abstractNumId w:val="20"/>
  </w:num>
  <w:num w:numId="27">
    <w:abstractNumId w:val="27"/>
  </w:num>
  <w:num w:numId="28">
    <w:abstractNumId w:val="11"/>
  </w:num>
  <w:num w:numId="29">
    <w:abstractNumId w:val="12"/>
  </w:num>
  <w:num w:numId="30">
    <w:abstractNumId w:val="19"/>
  </w:num>
  <w:num w:numId="31">
    <w:abstractNumId w:val="44"/>
  </w:num>
  <w:num w:numId="32">
    <w:abstractNumId w:val="29"/>
  </w:num>
  <w:num w:numId="33">
    <w:abstractNumId w:val="35"/>
  </w:num>
  <w:num w:numId="34">
    <w:abstractNumId w:val="13"/>
  </w:num>
  <w:num w:numId="35">
    <w:abstractNumId w:val="33"/>
  </w:num>
  <w:num w:numId="36">
    <w:abstractNumId w:val="7"/>
  </w:num>
  <w:num w:numId="37">
    <w:abstractNumId w:val="24"/>
  </w:num>
  <w:num w:numId="38">
    <w:abstractNumId w:val="0"/>
  </w:num>
  <w:num w:numId="39">
    <w:abstractNumId w:val="14"/>
  </w:num>
  <w:num w:numId="40">
    <w:abstractNumId w:val="22"/>
  </w:num>
  <w:num w:numId="41">
    <w:abstractNumId w:val="15"/>
  </w:num>
  <w:num w:numId="42">
    <w:abstractNumId w:val="47"/>
  </w:num>
  <w:num w:numId="43">
    <w:abstractNumId w:val="17"/>
  </w:num>
  <w:num w:numId="44">
    <w:abstractNumId w:val="16"/>
  </w:num>
  <w:num w:numId="45">
    <w:abstractNumId w:val="18"/>
  </w:num>
  <w:num w:numId="46">
    <w:abstractNumId w:val="36"/>
  </w:num>
  <w:num w:numId="47">
    <w:abstractNumId w:val="3"/>
  </w:num>
  <w:num w:numId="48">
    <w:abstractNumId w:val="40"/>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ED"/>
    <w:rsid w:val="000421E9"/>
    <w:rsid w:val="000464E7"/>
    <w:rsid w:val="000500CC"/>
    <w:rsid w:val="00060BDF"/>
    <w:rsid w:val="00075566"/>
    <w:rsid w:val="000C7EE2"/>
    <w:rsid w:val="000E3575"/>
    <w:rsid w:val="00165742"/>
    <w:rsid w:val="00185847"/>
    <w:rsid w:val="001E3821"/>
    <w:rsid w:val="001F3E97"/>
    <w:rsid w:val="00235DB7"/>
    <w:rsid w:val="00291EB3"/>
    <w:rsid w:val="002C3424"/>
    <w:rsid w:val="0039736E"/>
    <w:rsid w:val="003A6913"/>
    <w:rsid w:val="003C4753"/>
    <w:rsid w:val="003F11AE"/>
    <w:rsid w:val="004903F1"/>
    <w:rsid w:val="004A0C82"/>
    <w:rsid w:val="004E70AE"/>
    <w:rsid w:val="004F09DC"/>
    <w:rsid w:val="0051432E"/>
    <w:rsid w:val="005170B1"/>
    <w:rsid w:val="0056096F"/>
    <w:rsid w:val="005630A5"/>
    <w:rsid w:val="00590F86"/>
    <w:rsid w:val="00592829"/>
    <w:rsid w:val="005B5F2E"/>
    <w:rsid w:val="005D50A0"/>
    <w:rsid w:val="0061430D"/>
    <w:rsid w:val="0061633C"/>
    <w:rsid w:val="00617783"/>
    <w:rsid w:val="006C2E93"/>
    <w:rsid w:val="006F0FD5"/>
    <w:rsid w:val="00702680"/>
    <w:rsid w:val="00704AE0"/>
    <w:rsid w:val="007B70A0"/>
    <w:rsid w:val="007C44FC"/>
    <w:rsid w:val="00807F22"/>
    <w:rsid w:val="00850C43"/>
    <w:rsid w:val="00870F7F"/>
    <w:rsid w:val="008A2A68"/>
    <w:rsid w:val="008F58DD"/>
    <w:rsid w:val="00934422"/>
    <w:rsid w:val="009425F2"/>
    <w:rsid w:val="00980DFE"/>
    <w:rsid w:val="00985698"/>
    <w:rsid w:val="009E4CB7"/>
    <w:rsid w:val="00A00F93"/>
    <w:rsid w:val="00A03FA7"/>
    <w:rsid w:val="00A85DC5"/>
    <w:rsid w:val="00AA55A2"/>
    <w:rsid w:val="00AB1221"/>
    <w:rsid w:val="00AB35A4"/>
    <w:rsid w:val="00AE5218"/>
    <w:rsid w:val="00B17003"/>
    <w:rsid w:val="00B66772"/>
    <w:rsid w:val="00B70CD4"/>
    <w:rsid w:val="00C0667D"/>
    <w:rsid w:val="00C148D1"/>
    <w:rsid w:val="00C4392C"/>
    <w:rsid w:val="00C43BC7"/>
    <w:rsid w:val="00C97238"/>
    <w:rsid w:val="00CF695B"/>
    <w:rsid w:val="00D2398F"/>
    <w:rsid w:val="00D442A2"/>
    <w:rsid w:val="00D500ED"/>
    <w:rsid w:val="00DC3C00"/>
    <w:rsid w:val="00DC48E3"/>
    <w:rsid w:val="00DC5E9F"/>
    <w:rsid w:val="00DE4F96"/>
    <w:rsid w:val="00E27748"/>
    <w:rsid w:val="00E447A8"/>
    <w:rsid w:val="00EA393C"/>
    <w:rsid w:val="00EB6187"/>
    <w:rsid w:val="00F134F2"/>
    <w:rsid w:val="00F465E8"/>
    <w:rsid w:val="00F5384D"/>
    <w:rsid w:val="00F82D51"/>
    <w:rsid w:val="00F8567B"/>
    <w:rsid w:val="00FE0AAD"/>
    <w:rsid w:val="00FE59DB"/>
    <w:rsid w:val="00FF6B58"/>
    <w:rsid w:val="00FF70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1A54CBAC"/>
  <w15:chartTrackingRefBased/>
  <w15:docId w15:val="{B3895084-7946-4A14-8D66-413BED5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4753"/>
    <w:pPr>
      <w:spacing w:after="0" w:line="240" w:lineRule="auto"/>
    </w:pPr>
    <w:rPr>
      <w:rFonts w:ascii="Times New Roman" w:eastAsia="Times New Roman" w:hAnsi="Times New Roman" w:cs="Times New Roman"/>
      <w:sz w:val="24"/>
      <w:szCs w:val="24"/>
      <w:lang w:val="en-US" w:eastAsia="lv-LV"/>
    </w:rPr>
  </w:style>
  <w:style w:type="paragraph" w:styleId="Heading1">
    <w:name w:val="heading 1"/>
    <w:basedOn w:val="Normal"/>
    <w:next w:val="Normal"/>
    <w:link w:val="Heading1Char"/>
    <w:qFormat/>
    <w:rsid w:val="00D500ED"/>
    <w:pPr>
      <w:keepNext/>
      <w:tabs>
        <w:tab w:val="left" w:pos="567"/>
      </w:tabs>
      <w:spacing w:before="360" w:after="120"/>
      <w:ind w:left="432" w:hanging="432"/>
      <w:jc w:val="both"/>
      <w:outlineLvl w:val="0"/>
    </w:pPr>
    <w:rPr>
      <w:rFonts w:ascii="Cambria" w:hAnsi="Cambria"/>
      <w:b/>
      <w:bCs/>
      <w:kern w:val="32"/>
      <w:sz w:val="32"/>
      <w:szCs w:val="32"/>
      <w:lang w:eastAsia="x-none"/>
    </w:rPr>
  </w:style>
  <w:style w:type="paragraph" w:styleId="Heading2">
    <w:name w:val="heading 2"/>
    <w:basedOn w:val="Normal"/>
    <w:next w:val="Normal"/>
    <w:link w:val="Heading2Char"/>
    <w:qFormat/>
    <w:rsid w:val="00D500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D500ED"/>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nhideWhenUsed/>
    <w:qFormat/>
    <w:rsid w:val="00D500ED"/>
    <w:pPr>
      <w:keepNext/>
      <w:spacing w:before="240" w:after="60"/>
      <w:outlineLvl w:val="3"/>
    </w:pPr>
    <w:rPr>
      <w:rFonts w:ascii="Calibri" w:hAnsi="Calibri"/>
      <w:b/>
      <w:bCs/>
      <w:sz w:val="28"/>
      <w:szCs w:val="28"/>
      <w:lang w:eastAsia="x-none"/>
    </w:rPr>
  </w:style>
  <w:style w:type="paragraph" w:styleId="Heading5">
    <w:name w:val="heading 5"/>
    <w:basedOn w:val="Normal"/>
    <w:next w:val="Normal"/>
    <w:link w:val="Heading5Char"/>
    <w:qFormat/>
    <w:rsid w:val="00D500ED"/>
    <w:pPr>
      <w:tabs>
        <w:tab w:val="num" w:pos="1008"/>
      </w:tabs>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rsid w:val="00D500ED"/>
    <w:pPr>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D500ED"/>
    <w:pPr>
      <w:tabs>
        <w:tab w:val="num" w:pos="1296"/>
      </w:tabs>
      <w:spacing w:before="240" w:after="60"/>
      <w:ind w:left="1296" w:hanging="1296"/>
      <w:outlineLvl w:val="6"/>
    </w:pPr>
    <w:rPr>
      <w:lang w:val="en-GB" w:eastAsia="en-US"/>
    </w:rPr>
  </w:style>
  <w:style w:type="paragraph" w:styleId="Heading8">
    <w:name w:val="heading 8"/>
    <w:basedOn w:val="Normal"/>
    <w:next w:val="Normal"/>
    <w:link w:val="Heading8Char"/>
    <w:qFormat/>
    <w:rsid w:val="00D500ED"/>
    <w:pPr>
      <w:tabs>
        <w:tab w:val="num" w:pos="1440"/>
      </w:tabs>
      <w:spacing w:before="240" w:after="60"/>
      <w:ind w:left="1440" w:hanging="1440"/>
      <w:outlineLvl w:val="7"/>
    </w:pPr>
    <w:rPr>
      <w:i/>
      <w:iCs/>
      <w:lang w:val="en-GB" w:eastAsia="en-US"/>
    </w:rPr>
  </w:style>
  <w:style w:type="paragraph" w:styleId="Heading9">
    <w:name w:val="heading 9"/>
    <w:basedOn w:val="Normal"/>
    <w:next w:val="Normal"/>
    <w:link w:val="Heading9Char"/>
    <w:qFormat/>
    <w:rsid w:val="00D500ED"/>
    <w:pPr>
      <w:tabs>
        <w:tab w:val="num" w:pos="1584"/>
      </w:tabs>
      <w:spacing w:before="240" w:after="60"/>
      <w:ind w:left="1584" w:hanging="1584"/>
      <w:outlineLvl w:val="8"/>
    </w:pPr>
    <w:rPr>
      <w:rFonts w:ascii="Arial" w:hAnsi="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0ED"/>
    <w:rPr>
      <w:rFonts w:ascii="Cambria" w:eastAsia="Times New Roman" w:hAnsi="Cambria" w:cs="Times New Roman"/>
      <w:b/>
      <w:bCs/>
      <w:kern w:val="32"/>
      <w:sz w:val="32"/>
      <w:szCs w:val="32"/>
      <w:lang w:val="en-US" w:eastAsia="x-none"/>
    </w:rPr>
  </w:style>
  <w:style w:type="character" w:customStyle="1" w:styleId="Heading2Char">
    <w:name w:val="Heading 2 Char"/>
    <w:basedOn w:val="DefaultParagraphFont"/>
    <w:link w:val="Heading2"/>
    <w:rsid w:val="00D500ED"/>
    <w:rPr>
      <w:rFonts w:ascii="Arial" w:eastAsia="Times New Roman" w:hAnsi="Arial" w:cs="Arial"/>
      <w:b/>
      <w:bCs/>
      <w:i/>
      <w:iCs/>
      <w:sz w:val="28"/>
      <w:szCs w:val="28"/>
      <w:lang w:val="en-US" w:eastAsia="lv-LV"/>
    </w:rPr>
  </w:style>
  <w:style w:type="character" w:customStyle="1" w:styleId="Heading3Char">
    <w:name w:val="Heading 3 Char"/>
    <w:basedOn w:val="DefaultParagraphFont"/>
    <w:link w:val="Heading3"/>
    <w:rsid w:val="00D500ED"/>
    <w:rPr>
      <w:rFonts w:ascii="Cambria" w:eastAsia="Times New Roman" w:hAnsi="Cambria" w:cs="Times New Roman"/>
      <w:b/>
      <w:bCs/>
      <w:sz w:val="26"/>
      <w:szCs w:val="26"/>
      <w:lang w:val="en-US" w:eastAsia="x-none"/>
    </w:rPr>
  </w:style>
  <w:style w:type="character" w:customStyle="1" w:styleId="Heading4Char">
    <w:name w:val="Heading 4 Char"/>
    <w:basedOn w:val="DefaultParagraphFont"/>
    <w:link w:val="Heading4"/>
    <w:rsid w:val="00D500ED"/>
    <w:rPr>
      <w:rFonts w:ascii="Calibri" w:eastAsia="Times New Roman" w:hAnsi="Calibri" w:cs="Times New Roman"/>
      <w:b/>
      <w:bCs/>
      <w:sz w:val="28"/>
      <w:szCs w:val="28"/>
      <w:lang w:val="en-US" w:eastAsia="x-none"/>
    </w:rPr>
  </w:style>
  <w:style w:type="character" w:customStyle="1" w:styleId="Heading5Char">
    <w:name w:val="Heading 5 Char"/>
    <w:basedOn w:val="DefaultParagraphFont"/>
    <w:link w:val="Heading5"/>
    <w:rsid w:val="00D500ED"/>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D500ED"/>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D500E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D500E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D500ED"/>
    <w:rPr>
      <w:rFonts w:ascii="Arial" w:eastAsia="Times New Roman" w:hAnsi="Arial" w:cs="Times New Roman"/>
      <w:lang w:val="en-GB"/>
    </w:rPr>
  </w:style>
  <w:style w:type="paragraph" w:styleId="Footer">
    <w:name w:val="footer"/>
    <w:basedOn w:val="Normal"/>
    <w:link w:val="FooterChar"/>
    <w:uiPriority w:val="99"/>
    <w:rsid w:val="00D500ED"/>
    <w:pPr>
      <w:tabs>
        <w:tab w:val="center" w:pos="4153"/>
        <w:tab w:val="right" w:pos="8306"/>
      </w:tabs>
    </w:pPr>
    <w:rPr>
      <w:lang w:eastAsia="x-none"/>
    </w:rPr>
  </w:style>
  <w:style w:type="character" w:customStyle="1" w:styleId="FooterChar">
    <w:name w:val="Footer Char"/>
    <w:basedOn w:val="DefaultParagraphFont"/>
    <w:link w:val="Footer"/>
    <w:uiPriority w:val="99"/>
    <w:rsid w:val="00D500ED"/>
    <w:rPr>
      <w:rFonts w:ascii="Times New Roman" w:eastAsia="Times New Roman" w:hAnsi="Times New Roman" w:cs="Times New Roman"/>
      <w:sz w:val="24"/>
      <w:szCs w:val="24"/>
      <w:lang w:val="en-US" w:eastAsia="x-none"/>
    </w:rPr>
  </w:style>
  <w:style w:type="character" w:styleId="PageNumber">
    <w:name w:val="page number"/>
    <w:rsid w:val="00D500ED"/>
    <w:rPr>
      <w:rFonts w:cs="Times New Roman"/>
    </w:rPr>
  </w:style>
  <w:style w:type="character" w:styleId="Hyperlink">
    <w:name w:val="Hyperlink"/>
    <w:rsid w:val="00D500ED"/>
    <w:rPr>
      <w:rFonts w:cs="Times New Roman"/>
      <w:color w:val="0000FF"/>
      <w:u w:val="single"/>
    </w:rPr>
  </w:style>
  <w:style w:type="paragraph" w:styleId="ListParagraph">
    <w:name w:val="List Paragraph"/>
    <w:basedOn w:val="Normal"/>
    <w:link w:val="ListParagraphChar"/>
    <w:uiPriority w:val="34"/>
    <w:qFormat/>
    <w:rsid w:val="00D500ED"/>
    <w:pPr>
      <w:ind w:left="720"/>
      <w:contextualSpacing/>
    </w:pPr>
    <w:rPr>
      <w:lang w:eastAsia="x-none"/>
    </w:rPr>
  </w:style>
  <w:style w:type="character" w:styleId="CommentReference">
    <w:name w:val="annotation reference"/>
    <w:semiHidden/>
    <w:rsid w:val="00D500ED"/>
    <w:rPr>
      <w:rFonts w:cs="Times New Roman"/>
      <w:sz w:val="16"/>
      <w:szCs w:val="16"/>
    </w:rPr>
  </w:style>
  <w:style w:type="paragraph" w:styleId="CommentText">
    <w:name w:val="annotation text"/>
    <w:basedOn w:val="Normal"/>
    <w:link w:val="CommentTextChar"/>
    <w:semiHidden/>
    <w:rsid w:val="00D500ED"/>
    <w:rPr>
      <w:sz w:val="20"/>
      <w:szCs w:val="20"/>
      <w:lang w:eastAsia="x-none"/>
    </w:rPr>
  </w:style>
  <w:style w:type="character" w:customStyle="1" w:styleId="CommentTextChar">
    <w:name w:val="Comment Text Char"/>
    <w:basedOn w:val="DefaultParagraphFont"/>
    <w:link w:val="CommentText"/>
    <w:semiHidden/>
    <w:rsid w:val="00D500ED"/>
    <w:rPr>
      <w:rFonts w:ascii="Times New Roman" w:eastAsia="Times New Roman" w:hAnsi="Times New Roman" w:cs="Times New Roman"/>
      <w:sz w:val="20"/>
      <w:szCs w:val="20"/>
      <w:lang w:val="en-US" w:eastAsia="x-none"/>
    </w:rPr>
  </w:style>
  <w:style w:type="paragraph" w:styleId="CommentSubject">
    <w:name w:val="annotation subject"/>
    <w:basedOn w:val="CommentText"/>
    <w:next w:val="CommentText"/>
    <w:link w:val="CommentSubjectChar"/>
    <w:semiHidden/>
    <w:rsid w:val="00D500ED"/>
    <w:rPr>
      <w:b/>
      <w:bCs/>
    </w:rPr>
  </w:style>
  <w:style w:type="character" w:customStyle="1" w:styleId="CommentSubjectChar">
    <w:name w:val="Comment Subject Char"/>
    <w:basedOn w:val="CommentTextChar"/>
    <w:link w:val="CommentSubject"/>
    <w:semiHidden/>
    <w:rsid w:val="00D500ED"/>
    <w:rPr>
      <w:rFonts w:ascii="Times New Roman" w:eastAsia="Times New Roman" w:hAnsi="Times New Roman" w:cs="Times New Roman"/>
      <w:b/>
      <w:bCs/>
      <w:sz w:val="20"/>
      <w:szCs w:val="20"/>
      <w:lang w:val="en-US" w:eastAsia="x-none"/>
    </w:rPr>
  </w:style>
  <w:style w:type="paragraph" w:styleId="BalloonText">
    <w:name w:val="Balloon Text"/>
    <w:basedOn w:val="Normal"/>
    <w:link w:val="BalloonTextChar"/>
    <w:semiHidden/>
    <w:rsid w:val="00D500ED"/>
    <w:rPr>
      <w:rFonts w:ascii="Tahoma" w:hAnsi="Tahoma"/>
      <w:sz w:val="16"/>
      <w:szCs w:val="16"/>
      <w:lang w:eastAsia="x-none"/>
    </w:rPr>
  </w:style>
  <w:style w:type="character" w:customStyle="1" w:styleId="BalloonTextChar">
    <w:name w:val="Balloon Text Char"/>
    <w:basedOn w:val="DefaultParagraphFont"/>
    <w:link w:val="BalloonText"/>
    <w:semiHidden/>
    <w:rsid w:val="00D500ED"/>
    <w:rPr>
      <w:rFonts w:ascii="Tahoma" w:eastAsia="Times New Roman" w:hAnsi="Tahoma" w:cs="Times New Roman"/>
      <w:sz w:val="16"/>
      <w:szCs w:val="16"/>
      <w:lang w:val="en-US" w:eastAsia="x-none"/>
    </w:rPr>
  </w:style>
  <w:style w:type="paragraph" w:styleId="Header">
    <w:name w:val="header"/>
    <w:basedOn w:val="Normal"/>
    <w:link w:val="HeaderChar"/>
    <w:rsid w:val="00D500ED"/>
    <w:pPr>
      <w:tabs>
        <w:tab w:val="center" w:pos="4153"/>
        <w:tab w:val="right" w:pos="8306"/>
      </w:tabs>
    </w:pPr>
    <w:rPr>
      <w:lang w:eastAsia="x-none"/>
    </w:rPr>
  </w:style>
  <w:style w:type="character" w:customStyle="1" w:styleId="HeaderChar">
    <w:name w:val="Header Char"/>
    <w:basedOn w:val="DefaultParagraphFont"/>
    <w:link w:val="Header"/>
    <w:rsid w:val="00D500ED"/>
    <w:rPr>
      <w:rFonts w:ascii="Times New Roman" w:eastAsia="Times New Roman" w:hAnsi="Times New Roman" w:cs="Times New Roman"/>
      <w:sz w:val="24"/>
      <w:szCs w:val="24"/>
      <w:lang w:val="en-US" w:eastAsia="x-none"/>
    </w:rPr>
  </w:style>
  <w:style w:type="paragraph" w:styleId="FootnoteText">
    <w:name w:val="footnote text"/>
    <w:basedOn w:val="Normal"/>
    <w:link w:val="FootnoteTextChar"/>
    <w:semiHidden/>
    <w:rsid w:val="00D500ED"/>
    <w:rPr>
      <w:sz w:val="20"/>
      <w:szCs w:val="20"/>
      <w:lang w:eastAsia="x-none"/>
    </w:rPr>
  </w:style>
  <w:style w:type="character" w:customStyle="1" w:styleId="FootnoteTextChar">
    <w:name w:val="Footnote Text Char"/>
    <w:basedOn w:val="DefaultParagraphFont"/>
    <w:link w:val="FootnoteText"/>
    <w:semiHidden/>
    <w:rsid w:val="00D500ED"/>
    <w:rPr>
      <w:rFonts w:ascii="Times New Roman" w:eastAsia="Times New Roman" w:hAnsi="Times New Roman" w:cs="Times New Roman"/>
      <w:sz w:val="20"/>
      <w:szCs w:val="20"/>
      <w:lang w:val="en-US" w:eastAsia="x-none"/>
    </w:rPr>
  </w:style>
  <w:style w:type="character" w:styleId="FootnoteReference">
    <w:name w:val="footnote reference"/>
    <w:semiHidden/>
    <w:rsid w:val="00D500ED"/>
    <w:rPr>
      <w:rFonts w:cs="Times New Roman"/>
      <w:vertAlign w:val="superscript"/>
    </w:rPr>
  </w:style>
  <w:style w:type="table" w:styleId="TableGrid">
    <w:name w:val="Table Grid"/>
    <w:basedOn w:val="TableNormal"/>
    <w:rsid w:val="00D500E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D500ED"/>
    <w:pPr>
      <w:spacing w:before="64" w:after="64"/>
      <w:ind w:firstLine="321"/>
      <w:jc w:val="both"/>
    </w:pPr>
    <w:rPr>
      <w:lang w:val="lv-LV"/>
    </w:rPr>
  </w:style>
  <w:style w:type="numbering" w:customStyle="1" w:styleId="Style1">
    <w:name w:val="Style1"/>
    <w:rsid w:val="00D500ED"/>
    <w:pPr>
      <w:numPr>
        <w:numId w:val="1"/>
      </w:numPr>
    </w:p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500ED"/>
    <w:pPr>
      <w:spacing w:before="120" w:after="160" w:line="240" w:lineRule="exact"/>
      <w:ind w:firstLine="720"/>
      <w:jc w:val="both"/>
    </w:pPr>
    <w:rPr>
      <w:rFonts w:ascii="Verdana" w:hAnsi="Verdana"/>
      <w:sz w:val="20"/>
      <w:szCs w:val="20"/>
      <w:lang w:eastAsia="en-US"/>
    </w:rPr>
  </w:style>
  <w:style w:type="paragraph" w:customStyle="1" w:styleId="msolistparagraph0">
    <w:name w:val="msolistparagraph"/>
    <w:basedOn w:val="Normal"/>
    <w:rsid w:val="00D500ED"/>
    <w:pPr>
      <w:spacing w:after="200" w:line="276" w:lineRule="auto"/>
      <w:ind w:left="720"/>
    </w:pPr>
    <w:rPr>
      <w:rFonts w:ascii="Calibri" w:hAnsi="Calibri"/>
      <w:sz w:val="22"/>
      <w:szCs w:val="22"/>
      <w:lang w:eastAsia="en-US"/>
    </w:rPr>
  </w:style>
  <w:style w:type="paragraph" w:customStyle="1" w:styleId="msolistparagraphcxspmiddle">
    <w:name w:val="msolistparagraphcxspmiddle"/>
    <w:basedOn w:val="Normal"/>
    <w:rsid w:val="00D500ED"/>
    <w:pPr>
      <w:spacing w:line="276" w:lineRule="auto"/>
      <w:ind w:left="720"/>
    </w:pPr>
    <w:rPr>
      <w:rFonts w:ascii="Calibri" w:hAnsi="Calibri"/>
      <w:sz w:val="22"/>
      <w:szCs w:val="22"/>
      <w:lang w:eastAsia="en-US"/>
    </w:rPr>
  </w:style>
  <w:style w:type="paragraph" w:customStyle="1" w:styleId="msolistparagraphcxsplast">
    <w:name w:val="msolistparagraphcxsplast"/>
    <w:basedOn w:val="Normal"/>
    <w:rsid w:val="00D500ED"/>
    <w:pPr>
      <w:spacing w:after="200" w:line="276" w:lineRule="auto"/>
      <w:ind w:left="720"/>
    </w:pPr>
    <w:rPr>
      <w:rFonts w:ascii="Calibri" w:hAnsi="Calibri"/>
      <w:sz w:val="22"/>
      <w:szCs w:val="22"/>
      <w:lang w:eastAsia="en-US"/>
    </w:rPr>
  </w:style>
  <w:style w:type="paragraph" w:styleId="TOC1">
    <w:name w:val="toc 1"/>
    <w:basedOn w:val="Normal"/>
    <w:next w:val="Normal"/>
    <w:autoRedefine/>
    <w:semiHidden/>
    <w:rsid w:val="00D500ED"/>
  </w:style>
  <w:style w:type="paragraph" w:styleId="TOC2">
    <w:name w:val="toc 2"/>
    <w:basedOn w:val="Normal"/>
    <w:next w:val="Normal"/>
    <w:autoRedefine/>
    <w:semiHidden/>
    <w:rsid w:val="00D500ED"/>
    <w:pPr>
      <w:tabs>
        <w:tab w:val="right" w:leader="dot" w:pos="8777"/>
      </w:tabs>
      <w:ind w:left="1418" w:hanging="1178"/>
    </w:pPr>
    <w:rPr>
      <w:noProof/>
      <w:sz w:val="22"/>
      <w:szCs w:val="22"/>
      <w:lang w:val="lv-LV"/>
    </w:rPr>
  </w:style>
  <w:style w:type="paragraph" w:customStyle="1" w:styleId="Subtitle1">
    <w:name w:val="Subtitle1"/>
    <w:next w:val="Normal"/>
    <w:rsid w:val="00D500ED"/>
    <w:pPr>
      <w:spacing w:after="60" w:line="240" w:lineRule="auto"/>
      <w:jc w:val="center"/>
    </w:pPr>
    <w:rPr>
      <w:rFonts w:ascii="Cambria" w:eastAsia="ヒラギノ角ゴ Pro W3" w:hAnsi="Cambria" w:cs="Times New Roman"/>
      <w:color w:val="000000"/>
      <w:sz w:val="24"/>
      <w:szCs w:val="20"/>
      <w:lang w:eastAsia="lv-LV"/>
    </w:rPr>
  </w:style>
  <w:style w:type="paragraph" w:customStyle="1" w:styleId="Default">
    <w:name w:val="Default"/>
    <w:rsid w:val="00D500E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semiHidden/>
    <w:rsid w:val="00D500ED"/>
    <w:pPr>
      <w:ind w:left="120"/>
    </w:pPr>
    <w:rPr>
      <w:rFonts w:ascii="Tahoma" w:hAnsi="Tahoma"/>
      <w:b/>
      <w:sz w:val="36"/>
      <w:szCs w:val="20"/>
      <w:lang w:val="lv-LV" w:eastAsia="en-US"/>
    </w:rPr>
  </w:style>
  <w:style w:type="character" w:customStyle="1" w:styleId="BodyTextIndentChar">
    <w:name w:val="Body Text Indent Char"/>
    <w:basedOn w:val="DefaultParagraphFont"/>
    <w:link w:val="BodyTextIndent"/>
    <w:semiHidden/>
    <w:rsid w:val="00D500ED"/>
    <w:rPr>
      <w:rFonts w:ascii="Tahoma" w:eastAsia="Times New Roman" w:hAnsi="Tahoma" w:cs="Times New Roman"/>
      <w:b/>
      <w:sz w:val="36"/>
      <w:szCs w:val="20"/>
    </w:rPr>
  </w:style>
  <w:style w:type="paragraph" w:styleId="BodyText3">
    <w:name w:val="Body Text 3"/>
    <w:basedOn w:val="Normal"/>
    <w:link w:val="BodyText3Char"/>
    <w:uiPriority w:val="99"/>
    <w:rsid w:val="00D500ED"/>
    <w:pPr>
      <w:spacing w:after="120"/>
    </w:pPr>
    <w:rPr>
      <w:sz w:val="16"/>
      <w:szCs w:val="16"/>
      <w:lang w:eastAsia="x-none"/>
    </w:rPr>
  </w:style>
  <w:style w:type="character" w:customStyle="1" w:styleId="BodyText3Char">
    <w:name w:val="Body Text 3 Char"/>
    <w:basedOn w:val="DefaultParagraphFont"/>
    <w:link w:val="BodyText3"/>
    <w:uiPriority w:val="99"/>
    <w:rsid w:val="00D500ED"/>
    <w:rPr>
      <w:rFonts w:ascii="Times New Roman" w:eastAsia="Times New Roman" w:hAnsi="Times New Roman" w:cs="Times New Roman"/>
      <w:sz w:val="16"/>
      <w:szCs w:val="16"/>
      <w:lang w:val="en-US" w:eastAsia="x-none"/>
    </w:rPr>
  </w:style>
  <w:style w:type="paragraph" w:styleId="BodyTextIndent3">
    <w:name w:val="Body Text Indent 3"/>
    <w:basedOn w:val="Normal"/>
    <w:link w:val="BodyTextIndent3Char"/>
    <w:rsid w:val="00D500ED"/>
    <w:pPr>
      <w:suppressAutoHyphens/>
      <w:spacing w:after="120"/>
      <w:ind w:left="283"/>
    </w:pPr>
    <w:rPr>
      <w:b/>
      <w:sz w:val="16"/>
      <w:szCs w:val="16"/>
      <w:lang w:val="lv-LV" w:eastAsia="ar-SA"/>
    </w:rPr>
  </w:style>
  <w:style w:type="character" w:customStyle="1" w:styleId="BodyTextIndent3Char">
    <w:name w:val="Body Text Indent 3 Char"/>
    <w:basedOn w:val="DefaultParagraphFont"/>
    <w:link w:val="BodyTextIndent3"/>
    <w:rsid w:val="00D500ED"/>
    <w:rPr>
      <w:rFonts w:ascii="Times New Roman" w:eastAsia="Times New Roman" w:hAnsi="Times New Roman" w:cs="Times New Roman"/>
      <w:b/>
      <w:sz w:val="16"/>
      <w:szCs w:val="16"/>
      <w:lang w:eastAsia="ar-SA"/>
    </w:rPr>
  </w:style>
  <w:style w:type="paragraph" w:styleId="BodyText">
    <w:name w:val="Body Text"/>
    <w:basedOn w:val="Normal"/>
    <w:link w:val="BodyTextChar"/>
    <w:rsid w:val="00D500ED"/>
    <w:pPr>
      <w:spacing w:after="120"/>
    </w:pPr>
    <w:rPr>
      <w:rFonts w:ascii="Arial" w:hAnsi="Arial"/>
      <w:sz w:val="20"/>
      <w:szCs w:val="22"/>
      <w:lang w:val="x-none" w:eastAsia="x-none"/>
    </w:rPr>
  </w:style>
  <w:style w:type="character" w:customStyle="1" w:styleId="BodyTextChar">
    <w:name w:val="Body Text Char"/>
    <w:basedOn w:val="DefaultParagraphFont"/>
    <w:link w:val="BodyText"/>
    <w:rsid w:val="00D500ED"/>
    <w:rPr>
      <w:rFonts w:ascii="Arial" w:eastAsia="Times New Roman" w:hAnsi="Arial" w:cs="Times New Roman"/>
      <w:sz w:val="20"/>
      <w:lang w:val="x-none" w:eastAsia="x-none"/>
    </w:rPr>
  </w:style>
  <w:style w:type="paragraph" w:customStyle="1" w:styleId="naislab">
    <w:name w:val="naislab"/>
    <w:basedOn w:val="Normal"/>
    <w:rsid w:val="00D500ED"/>
    <w:pPr>
      <w:spacing w:before="64" w:after="64"/>
      <w:jc w:val="right"/>
    </w:pPr>
    <w:rPr>
      <w:lang w:val="lv-LV"/>
    </w:rPr>
  </w:style>
  <w:style w:type="character" w:styleId="FollowedHyperlink">
    <w:name w:val="FollowedHyperlink"/>
    <w:rsid w:val="00D500ED"/>
    <w:rPr>
      <w:color w:val="800080"/>
      <w:u w:val="single"/>
    </w:rPr>
  </w:style>
  <w:style w:type="paragraph" w:customStyle="1" w:styleId="TimesnewRoman">
    <w:name w:val="Times new Roman"/>
    <w:basedOn w:val="Normal"/>
    <w:rsid w:val="00D500ED"/>
    <w:rPr>
      <w:rFonts w:ascii="Arial" w:hAnsi="Arial"/>
      <w:lang w:val="lv-LV"/>
    </w:rPr>
  </w:style>
  <w:style w:type="paragraph" w:styleId="BlockText">
    <w:name w:val="Block Text"/>
    <w:basedOn w:val="Normal"/>
    <w:rsid w:val="00D500ED"/>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Virsraksts3P">
    <w:name w:val="Virsraksts 3 P"/>
    <w:basedOn w:val="Normal"/>
    <w:rsid w:val="00D500ED"/>
    <w:pPr>
      <w:tabs>
        <w:tab w:val="num" w:pos="720"/>
      </w:tabs>
      <w:spacing w:before="140" w:after="140"/>
      <w:ind w:left="720" w:hanging="720"/>
      <w:jc w:val="both"/>
      <w:outlineLvl w:val="2"/>
    </w:pPr>
    <w:rPr>
      <w:rFonts w:ascii="Verdana" w:eastAsia="Calibri" w:hAnsi="Verdana"/>
      <w:bCs/>
      <w:sz w:val="22"/>
      <w:lang w:val="lv-LV" w:eastAsia="en-US"/>
    </w:rPr>
  </w:style>
  <w:style w:type="paragraph" w:customStyle="1" w:styleId="P">
    <w:name w:val="P"/>
    <w:basedOn w:val="Normal"/>
    <w:rsid w:val="00D500ED"/>
    <w:pPr>
      <w:spacing w:before="140" w:after="140"/>
      <w:jc w:val="both"/>
    </w:pPr>
    <w:rPr>
      <w:rFonts w:ascii="Verdana" w:eastAsia="Calibri" w:hAnsi="Verdana"/>
      <w:bCs/>
      <w:sz w:val="22"/>
      <w:lang w:val="lv-LV" w:eastAsia="en-US"/>
    </w:rPr>
  </w:style>
  <w:style w:type="paragraph" w:customStyle="1" w:styleId="Style5">
    <w:name w:val="Style5"/>
    <w:basedOn w:val="Normal"/>
    <w:uiPriority w:val="99"/>
    <w:rsid w:val="00D500ED"/>
    <w:pPr>
      <w:widowControl w:val="0"/>
      <w:numPr>
        <w:ilvl w:val="8"/>
      </w:numPr>
      <w:autoSpaceDE w:val="0"/>
      <w:autoSpaceDN w:val="0"/>
      <w:adjustRightInd w:val="0"/>
      <w:spacing w:line="276" w:lineRule="exact"/>
      <w:ind w:left="1800" w:hanging="1800"/>
      <w:jc w:val="right"/>
    </w:pPr>
    <w:rPr>
      <w:rFonts w:eastAsia="Calibri"/>
      <w:lang w:eastAsia="en-US"/>
    </w:rPr>
  </w:style>
  <w:style w:type="numbering" w:styleId="111111">
    <w:name w:val="Outline List 2"/>
    <w:basedOn w:val="NoList"/>
    <w:rsid w:val="00D500ED"/>
    <w:pPr>
      <w:numPr>
        <w:numId w:val="7"/>
      </w:numPr>
    </w:pPr>
  </w:style>
  <w:style w:type="paragraph" w:customStyle="1" w:styleId="Style4">
    <w:name w:val="Style4"/>
    <w:basedOn w:val="Normal"/>
    <w:uiPriority w:val="99"/>
    <w:rsid w:val="00D500ED"/>
    <w:pPr>
      <w:widowControl w:val="0"/>
      <w:numPr>
        <w:ilvl w:val="8"/>
      </w:numPr>
      <w:autoSpaceDE w:val="0"/>
      <w:autoSpaceDN w:val="0"/>
      <w:adjustRightInd w:val="0"/>
      <w:spacing w:line="277" w:lineRule="exact"/>
      <w:ind w:left="1800" w:hanging="334"/>
    </w:pPr>
    <w:rPr>
      <w:lang w:eastAsia="en-US"/>
    </w:rPr>
  </w:style>
  <w:style w:type="character" w:customStyle="1" w:styleId="FontStyle15">
    <w:name w:val="Font Style15"/>
    <w:uiPriority w:val="99"/>
    <w:rsid w:val="00D500ED"/>
    <w:rPr>
      <w:rFonts w:ascii="Times New Roman" w:hAnsi="Times New Roman" w:cs="Times New Roman"/>
      <w:sz w:val="22"/>
      <w:szCs w:val="22"/>
    </w:rPr>
  </w:style>
  <w:style w:type="paragraph" w:customStyle="1" w:styleId="Style3">
    <w:name w:val="Style3"/>
    <w:basedOn w:val="Normal"/>
    <w:uiPriority w:val="99"/>
    <w:rsid w:val="00D500ED"/>
    <w:pPr>
      <w:widowControl w:val="0"/>
      <w:numPr>
        <w:ilvl w:val="8"/>
      </w:numPr>
      <w:autoSpaceDE w:val="0"/>
      <w:autoSpaceDN w:val="0"/>
      <w:adjustRightInd w:val="0"/>
      <w:spacing w:line="276" w:lineRule="exact"/>
      <w:ind w:left="1800" w:hanging="1800"/>
    </w:pPr>
    <w:rPr>
      <w:lang w:eastAsia="en-US"/>
    </w:rPr>
  </w:style>
  <w:style w:type="character" w:customStyle="1" w:styleId="FontStyle12">
    <w:name w:val="Font Style12"/>
    <w:uiPriority w:val="99"/>
    <w:rsid w:val="00D500ED"/>
    <w:rPr>
      <w:rFonts w:ascii="Times New Roman" w:hAnsi="Times New Roman" w:cs="Times New Roman"/>
      <w:b/>
      <w:bCs/>
      <w:sz w:val="22"/>
      <w:szCs w:val="22"/>
    </w:rPr>
  </w:style>
  <w:style w:type="character" w:customStyle="1" w:styleId="FontStyle13">
    <w:name w:val="Font Style13"/>
    <w:rsid w:val="00D500ED"/>
    <w:rPr>
      <w:rFonts w:ascii="Times New Roman" w:hAnsi="Times New Roman" w:cs="Times New Roman"/>
      <w:sz w:val="22"/>
      <w:szCs w:val="22"/>
    </w:rPr>
  </w:style>
  <w:style w:type="paragraph" w:customStyle="1" w:styleId="Punkts">
    <w:name w:val="Punkts"/>
    <w:basedOn w:val="Normal"/>
    <w:next w:val="Apakpunkts"/>
    <w:rsid w:val="00D500ED"/>
    <w:pPr>
      <w:numPr>
        <w:numId w:val="8"/>
      </w:numPr>
    </w:pPr>
    <w:rPr>
      <w:rFonts w:ascii="Arial" w:hAnsi="Arial"/>
      <w:b/>
      <w:sz w:val="20"/>
      <w:lang w:val="lv-LV"/>
    </w:rPr>
  </w:style>
  <w:style w:type="paragraph" w:customStyle="1" w:styleId="Apakpunkts">
    <w:name w:val="Apakšpunkts"/>
    <w:basedOn w:val="Normal"/>
    <w:link w:val="ApakpunktsChar"/>
    <w:rsid w:val="00D500ED"/>
    <w:pPr>
      <w:numPr>
        <w:ilvl w:val="1"/>
        <w:numId w:val="8"/>
      </w:numPr>
    </w:pPr>
    <w:rPr>
      <w:rFonts w:ascii="Arial" w:hAnsi="Arial"/>
      <w:b/>
      <w:sz w:val="20"/>
      <w:lang w:val="x-none" w:eastAsia="x-none"/>
    </w:rPr>
  </w:style>
  <w:style w:type="paragraph" w:customStyle="1" w:styleId="Paragrfs">
    <w:name w:val="Paragrāfs"/>
    <w:basedOn w:val="Normal"/>
    <w:next w:val="Rindkopa"/>
    <w:rsid w:val="00D500ED"/>
    <w:pPr>
      <w:numPr>
        <w:ilvl w:val="2"/>
        <w:numId w:val="8"/>
      </w:numPr>
      <w:jc w:val="both"/>
    </w:pPr>
    <w:rPr>
      <w:rFonts w:ascii="Arial" w:hAnsi="Arial"/>
      <w:sz w:val="20"/>
      <w:lang w:val="lv-LV"/>
    </w:rPr>
  </w:style>
  <w:style w:type="paragraph" w:customStyle="1" w:styleId="Rindkopa">
    <w:name w:val="Rindkopa"/>
    <w:basedOn w:val="Normal"/>
    <w:next w:val="Punkts"/>
    <w:rsid w:val="00D500ED"/>
    <w:pPr>
      <w:ind w:left="851"/>
      <w:jc w:val="both"/>
    </w:pPr>
    <w:rPr>
      <w:rFonts w:ascii="Arial" w:hAnsi="Arial"/>
      <w:sz w:val="20"/>
      <w:lang w:val="lv-LV"/>
    </w:rPr>
  </w:style>
  <w:style w:type="character" w:customStyle="1" w:styleId="ApakpunktsChar">
    <w:name w:val="Apakšpunkts Char"/>
    <w:link w:val="Apakpunkts"/>
    <w:rsid w:val="00D500ED"/>
    <w:rPr>
      <w:rFonts w:ascii="Arial" w:eastAsia="Times New Roman" w:hAnsi="Arial" w:cs="Times New Roman"/>
      <w:b/>
      <w:sz w:val="20"/>
      <w:szCs w:val="24"/>
      <w:lang w:val="x-none" w:eastAsia="x-none"/>
    </w:rPr>
  </w:style>
  <w:style w:type="paragraph" w:customStyle="1" w:styleId="Atsauce">
    <w:name w:val="Atsauce"/>
    <w:basedOn w:val="FootnoteText"/>
    <w:rsid w:val="00D500ED"/>
    <w:rPr>
      <w:rFonts w:ascii="Arial" w:hAnsi="Arial" w:cs="Arial"/>
      <w:sz w:val="16"/>
      <w:szCs w:val="16"/>
      <w:lang w:val="lv-LV" w:eastAsia="en-US"/>
    </w:rPr>
  </w:style>
  <w:style w:type="character" w:styleId="Strong">
    <w:name w:val="Strong"/>
    <w:uiPriority w:val="22"/>
    <w:qFormat/>
    <w:rsid w:val="00D500ED"/>
    <w:rPr>
      <w:rFonts w:cs="Times New Roman"/>
      <w:b/>
      <w:bCs/>
    </w:rPr>
  </w:style>
  <w:style w:type="paragraph" w:customStyle="1" w:styleId="DefaultText">
    <w:name w:val="Default Text"/>
    <w:rsid w:val="00D500ED"/>
    <w:pPr>
      <w:suppressAutoHyphens/>
      <w:spacing w:after="0" w:line="240" w:lineRule="auto"/>
    </w:pPr>
    <w:rPr>
      <w:rFonts w:ascii="Times New Roman" w:eastAsia="Arial" w:hAnsi="Times New Roman" w:cs="Times New Roman"/>
      <w:color w:val="000000"/>
      <w:sz w:val="24"/>
      <w:szCs w:val="20"/>
      <w:lang w:val="en-GB" w:eastAsia="ar-SA"/>
    </w:rPr>
  </w:style>
  <w:style w:type="paragraph" w:styleId="BodyTextIndent2">
    <w:name w:val="Body Text Indent 2"/>
    <w:basedOn w:val="Normal"/>
    <w:link w:val="BodyTextIndent2Char"/>
    <w:rsid w:val="00D500ED"/>
    <w:pPr>
      <w:spacing w:after="120" w:line="480" w:lineRule="auto"/>
      <w:ind w:left="283"/>
    </w:pPr>
    <w:rPr>
      <w:lang w:val="x-none" w:eastAsia="ko-KR"/>
    </w:rPr>
  </w:style>
  <w:style w:type="character" w:customStyle="1" w:styleId="BodyTextIndent2Char">
    <w:name w:val="Body Text Indent 2 Char"/>
    <w:basedOn w:val="DefaultParagraphFont"/>
    <w:link w:val="BodyTextIndent2"/>
    <w:rsid w:val="00D500ED"/>
    <w:rPr>
      <w:rFonts w:ascii="Times New Roman" w:eastAsia="Times New Roman" w:hAnsi="Times New Roman" w:cs="Times New Roman"/>
      <w:sz w:val="24"/>
      <w:szCs w:val="24"/>
      <w:lang w:val="x-none" w:eastAsia="ko-KR"/>
    </w:rPr>
  </w:style>
  <w:style w:type="paragraph" w:styleId="NormalWeb">
    <w:name w:val="Normal (Web)"/>
    <w:basedOn w:val="Normal"/>
    <w:unhideWhenUsed/>
    <w:rsid w:val="00D500ED"/>
    <w:pPr>
      <w:spacing w:before="100" w:beforeAutospacing="1" w:after="100" w:afterAutospacing="1"/>
    </w:pPr>
    <w:rPr>
      <w:lang w:val="lv-LV"/>
    </w:rPr>
  </w:style>
  <w:style w:type="paragraph" w:styleId="BodyText2">
    <w:name w:val="Body Text 2"/>
    <w:basedOn w:val="Normal"/>
    <w:link w:val="BodyText2Char"/>
    <w:rsid w:val="00D500ED"/>
    <w:pPr>
      <w:spacing w:after="120" w:line="480" w:lineRule="auto"/>
    </w:pPr>
    <w:rPr>
      <w:lang w:eastAsia="x-none"/>
    </w:rPr>
  </w:style>
  <w:style w:type="character" w:customStyle="1" w:styleId="BodyText2Char">
    <w:name w:val="Body Text 2 Char"/>
    <w:basedOn w:val="DefaultParagraphFont"/>
    <w:link w:val="BodyText2"/>
    <w:rsid w:val="00D500ED"/>
    <w:rPr>
      <w:rFonts w:ascii="Times New Roman" w:eastAsia="Times New Roman" w:hAnsi="Times New Roman" w:cs="Times New Roman"/>
      <w:sz w:val="24"/>
      <w:szCs w:val="24"/>
      <w:lang w:val="en-US" w:eastAsia="x-none"/>
    </w:rPr>
  </w:style>
  <w:style w:type="character" w:customStyle="1" w:styleId="apple-style-span">
    <w:name w:val="apple-style-span"/>
    <w:basedOn w:val="DefaultParagraphFont"/>
    <w:rsid w:val="00D500ED"/>
  </w:style>
  <w:style w:type="character" w:customStyle="1" w:styleId="iubsearch-contractname">
    <w:name w:val="iubsearch-contractname"/>
    <w:basedOn w:val="DefaultParagraphFont"/>
    <w:rsid w:val="00D500ED"/>
  </w:style>
  <w:style w:type="character" w:customStyle="1" w:styleId="ListParagraphChar">
    <w:name w:val="List Paragraph Char"/>
    <w:link w:val="ListParagraph"/>
    <w:uiPriority w:val="34"/>
    <w:rsid w:val="00D500ED"/>
    <w:rPr>
      <w:rFonts w:ascii="Times New Roman" w:eastAsia="Times New Roman" w:hAnsi="Times New Roman" w:cs="Times New Roman"/>
      <w:sz w:val="24"/>
      <w:szCs w:val="24"/>
      <w:lang w:val="en-US" w:eastAsia="x-none"/>
    </w:rPr>
  </w:style>
  <w:style w:type="character" w:customStyle="1" w:styleId="apple-converted-space">
    <w:name w:val="apple-converted-space"/>
    <w:basedOn w:val="DefaultParagraphFont"/>
    <w:rsid w:val="00D500ED"/>
  </w:style>
  <w:style w:type="table" w:customStyle="1" w:styleId="Reatabula1">
    <w:name w:val="Režģa tabula1"/>
    <w:basedOn w:val="TableNormal"/>
    <w:next w:val="TableGrid"/>
    <w:uiPriority w:val="39"/>
    <w:rsid w:val="00EB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2">
    <w:name w:val="Heading 52"/>
    <w:next w:val="Normal"/>
    <w:rsid w:val="005170B1"/>
    <w:pPr>
      <w:spacing w:before="240" w:after="60" w:line="240" w:lineRule="auto"/>
      <w:outlineLvl w:val="4"/>
    </w:pPr>
    <w:rPr>
      <w:rFonts w:ascii="Times New Roman Bold Italic" w:eastAsia="ヒラギノ角ゴ Pro W3" w:hAnsi="Times New Roman Bold Italic" w:cs="Times New Roman"/>
      <w:color w:val="000000"/>
      <w:sz w:val="26"/>
      <w:szCs w:val="20"/>
      <w:lang w:val="en-GB" w:eastAsia="lv-LV"/>
    </w:rPr>
  </w:style>
  <w:style w:type="paragraph" w:styleId="List2">
    <w:name w:val="List 2"/>
    <w:basedOn w:val="Normal"/>
    <w:uiPriority w:val="99"/>
    <w:semiHidden/>
    <w:unhideWhenUsed/>
    <w:rsid w:val="00617783"/>
    <w:pPr>
      <w:widowControl w:val="0"/>
      <w:ind w:left="566" w:hanging="283"/>
      <w:contextualSpacing/>
    </w:pPr>
    <w:rPr>
      <w:lang w:val="lv-LV" w:eastAsia="en-US"/>
    </w:rPr>
  </w:style>
  <w:style w:type="character" w:styleId="Mention">
    <w:name w:val="Mention"/>
    <w:basedOn w:val="DefaultParagraphFont"/>
    <w:uiPriority w:val="99"/>
    <w:semiHidden/>
    <w:unhideWhenUsed/>
    <w:rsid w:val="00235D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elvarde.lv/" TargetMode="External"/><Relationship Id="rId13" Type="http://schemas.openxmlformats.org/officeDocument/2006/relationships/hyperlink" Target="mailto:jelena.toca@garkaln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kaln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toca@garkaln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arkalne.lv" TargetMode="External"/><Relationship Id="rId4" Type="http://schemas.openxmlformats.org/officeDocument/2006/relationships/settings" Target="settings.xml"/><Relationship Id="rId9" Type="http://schemas.openxmlformats.org/officeDocument/2006/relationships/hyperlink" Target="mailto:dome@garkalne.lv" TargetMode="External"/><Relationship Id="rId14" Type="http://schemas.openxmlformats.org/officeDocument/2006/relationships/hyperlink" Target="http://www.ur.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50B6-E68C-4E4D-A2A2-B7AB6105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19</Pages>
  <Words>27706</Words>
  <Characters>15793</Characters>
  <Application>Microsoft Office Word</Application>
  <DocSecurity>0</DocSecurity>
  <Lines>131</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14</cp:revision>
  <dcterms:created xsi:type="dcterms:W3CDTF">2017-05-08T12:46:00Z</dcterms:created>
  <dcterms:modified xsi:type="dcterms:W3CDTF">2017-05-19T09:00:00Z</dcterms:modified>
</cp:coreProperties>
</file>